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132267" w:rsidRDefault="00425602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21</w:t>
      </w:r>
      <w:r w:rsidR="004870E3" w:rsidRPr="00132267">
        <w:rPr>
          <w:rFonts w:ascii="Arial" w:hAnsi="Arial" w:cs="Arial"/>
          <w:b/>
          <w:sz w:val="26"/>
          <w:szCs w:val="26"/>
        </w:rPr>
        <w:t>/</w:t>
      </w:r>
      <w:r>
        <w:rPr>
          <w:rFonts w:ascii="Arial" w:hAnsi="Arial" w:cs="Arial"/>
          <w:b/>
          <w:sz w:val="26"/>
          <w:szCs w:val="26"/>
        </w:rPr>
        <w:t>11</w:t>
      </w:r>
      <w:r w:rsidR="00B833B1" w:rsidRPr="00132267">
        <w:rPr>
          <w:rFonts w:ascii="Arial" w:hAnsi="Arial" w:cs="Arial"/>
          <w:b/>
          <w:sz w:val="26"/>
          <w:szCs w:val="26"/>
        </w:rPr>
        <w:t>/2023</w:t>
      </w:r>
    </w:p>
    <w:p w:rsidR="007A34A5" w:rsidRPr="00132267" w:rsidRDefault="00603D9D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Terça</w:t>
      </w:r>
      <w:r w:rsidR="00B833B1" w:rsidRPr="00132267">
        <w:rPr>
          <w:rFonts w:ascii="Arial" w:hAnsi="Arial" w:cs="Arial"/>
          <w:b/>
          <w:sz w:val="26"/>
          <w:szCs w:val="26"/>
        </w:rPr>
        <w:t>- F</w:t>
      </w:r>
      <w:r w:rsidR="007A34A5" w:rsidRPr="00132267">
        <w:rPr>
          <w:rFonts w:ascii="Arial" w:hAnsi="Arial" w:cs="Arial"/>
          <w:b/>
          <w:sz w:val="26"/>
          <w:szCs w:val="26"/>
        </w:rPr>
        <w:t>eira</w:t>
      </w:r>
    </w:p>
    <w:p w:rsidR="00390B17" w:rsidRPr="00132267" w:rsidRDefault="00425602" w:rsidP="006A153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20</w:t>
      </w:r>
      <w:r w:rsidR="00B3440C" w:rsidRPr="00132267">
        <w:rPr>
          <w:rFonts w:ascii="Arial" w:hAnsi="Arial" w:cs="Arial"/>
          <w:b/>
          <w:sz w:val="26"/>
          <w:szCs w:val="26"/>
        </w:rPr>
        <w:t>ª Reunião Extrao</w:t>
      </w:r>
      <w:r w:rsidR="007A34A5" w:rsidRPr="00132267">
        <w:rPr>
          <w:rFonts w:ascii="Arial" w:hAnsi="Arial" w:cs="Arial"/>
          <w:b/>
          <w:sz w:val="26"/>
          <w:szCs w:val="26"/>
        </w:rPr>
        <w:t>rdinária de 202</w:t>
      </w:r>
      <w:r w:rsidR="00B833B1" w:rsidRPr="00132267">
        <w:rPr>
          <w:rFonts w:ascii="Arial" w:hAnsi="Arial" w:cs="Arial"/>
          <w:b/>
          <w:sz w:val="26"/>
          <w:szCs w:val="26"/>
        </w:rPr>
        <w:t>3</w:t>
      </w:r>
    </w:p>
    <w:p w:rsidR="00B3440C" w:rsidRPr="00132267" w:rsidRDefault="00B3440C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90B17" w:rsidRPr="00132267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132267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3440C" w:rsidRPr="00132267">
        <w:rPr>
          <w:rFonts w:ascii="Arial" w:hAnsi="Arial" w:cs="Arial"/>
          <w:sz w:val="26"/>
          <w:szCs w:val="26"/>
          <w:u w:val="single"/>
        </w:rPr>
        <w:t>OME DE DEUS, DECLARO ABE</w:t>
      </w:r>
      <w:r w:rsidR="009250B6" w:rsidRPr="00132267">
        <w:rPr>
          <w:rFonts w:ascii="Arial" w:hAnsi="Arial" w:cs="Arial"/>
          <w:sz w:val="26"/>
          <w:szCs w:val="26"/>
          <w:u w:val="single"/>
        </w:rPr>
        <w:t xml:space="preserve">RTA A </w:t>
      </w:r>
      <w:r w:rsidR="00425602">
        <w:rPr>
          <w:rFonts w:ascii="Arial" w:hAnsi="Arial" w:cs="Arial"/>
          <w:sz w:val="26"/>
          <w:szCs w:val="26"/>
          <w:u w:val="single"/>
        </w:rPr>
        <w:t>20</w:t>
      </w:r>
      <w:r w:rsidRPr="00132267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132267">
        <w:rPr>
          <w:rFonts w:ascii="Arial" w:hAnsi="Arial" w:cs="Arial"/>
          <w:sz w:val="26"/>
          <w:szCs w:val="26"/>
          <w:u w:val="single"/>
        </w:rPr>
        <w:t xml:space="preserve">REUNIÃO </w:t>
      </w:r>
      <w:r w:rsidR="00B3440C" w:rsidRPr="00132267">
        <w:rPr>
          <w:rFonts w:ascii="Arial" w:hAnsi="Arial" w:cs="Arial"/>
          <w:sz w:val="26"/>
          <w:szCs w:val="26"/>
          <w:u w:val="single"/>
        </w:rPr>
        <w:t>EXTRA</w:t>
      </w:r>
      <w:r w:rsidR="00EC64F6" w:rsidRPr="00132267">
        <w:rPr>
          <w:rFonts w:ascii="Arial" w:hAnsi="Arial" w:cs="Arial"/>
          <w:sz w:val="26"/>
          <w:szCs w:val="26"/>
          <w:u w:val="single"/>
        </w:rPr>
        <w:t>ORDINÁRIA DO ANO DE 202</w:t>
      </w:r>
      <w:r w:rsidR="00B833B1" w:rsidRPr="00132267">
        <w:rPr>
          <w:rFonts w:ascii="Arial" w:hAnsi="Arial" w:cs="Arial"/>
          <w:sz w:val="26"/>
          <w:szCs w:val="26"/>
          <w:u w:val="single"/>
        </w:rPr>
        <w:t>3</w:t>
      </w:r>
      <w:r w:rsidRPr="00132267">
        <w:rPr>
          <w:rFonts w:ascii="Arial" w:hAnsi="Arial" w:cs="Arial"/>
          <w:sz w:val="26"/>
          <w:szCs w:val="26"/>
          <w:u w:val="single"/>
        </w:rPr>
        <w:t>.</w:t>
      </w:r>
    </w:p>
    <w:p w:rsidR="00390B17" w:rsidRPr="00132267" w:rsidRDefault="00390B17" w:rsidP="00B00A28">
      <w:pPr>
        <w:spacing w:line="360" w:lineRule="auto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F6358" w:rsidRPr="00FF5CDD" w:rsidRDefault="00425602" w:rsidP="00FF5CD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LEITURA DA ATA DA 18</w:t>
      </w:r>
      <w:r w:rsidR="00BF6E12">
        <w:rPr>
          <w:rFonts w:ascii="Arial" w:hAnsi="Arial" w:cs="Arial"/>
          <w:b/>
          <w:sz w:val="26"/>
          <w:szCs w:val="26"/>
        </w:rPr>
        <w:t>ª</w:t>
      </w:r>
      <w:r w:rsidR="00486349">
        <w:rPr>
          <w:rFonts w:ascii="Arial" w:hAnsi="Arial" w:cs="Arial"/>
          <w:b/>
          <w:sz w:val="26"/>
          <w:szCs w:val="26"/>
        </w:rPr>
        <w:t xml:space="preserve"> </w:t>
      </w:r>
      <w:r w:rsidR="00332627">
        <w:rPr>
          <w:rFonts w:ascii="Arial" w:hAnsi="Arial" w:cs="Arial"/>
          <w:b/>
          <w:sz w:val="26"/>
          <w:szCs w:val="26"/>
        </w:rPr>
        <w:t xml:space="preserve">REUNIÃO </w:t>
      </w:r>
      <w:r w:rsidR="00486349">
        <w:rPr>
          <w:rFonts w:ascii="Arial" w:hAnsi="Arial" w:cs="Arial"/>
          <w:b/>
          <w:sz w:val="26"/>
          <w:szCs w:val="26"/>
        </w:rPr>
        <w:t>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RDINÁRIA, OCORRIDA EM </w:t>
      </w:r>
      <w:r>
        <w:rPr>
          <w:rFonts w:ascii="Arial" w:hAnsi="Arial" w:cs="Arial"/>
          <w:b/>
          <w:sz w:val="26"/>
          <w:szCs w:val="26"/>
        </w:rPr>
        <w:t>21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</w:t>
      </w:r>
      <w:r>
        <w:rPr>
          <w:rFonts w:ascii="Arial" w:hAnsi="Arial" w:cs="Arial"/>
          <w:b/>
          <w:sz w:val="26"/>
          <w:szCs w:val="26"/>
        </w:rPr>
        <w:t>NOVEMBRO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202</w:t>
      </w:r>
      <w:r w:rsidR="001B385C" w:rsidRPr="00132267">
        <w:rPr>
          <w:rFonts w:ascii="Arial" w:hAnsi="Arial" w:cs="Arial"/>
          <w:b/>
          <w:sz w:val="26"/>
          <w:szCs w:val="26"/>
        </w:rPr>
        <w:t>3</w:t>
      </w:r>
      <w:r w:rsidR="008F693C" w:rsidRPr="00132267">
        <w:rPr>
          <w:rFonts w:ascii="Arial" w:hAnsi="Arial" w:cs="Arial"/>
          <w:b/>
          <w:sz w:val="26"/>
          <w:szCs w:val="26"/>
        </w:rPr>
        <w:t>.</w:t>
      </w:r>
    </w:p>
    <w:p w:rsidR="00A7380C" w:rsidRPr="006F6358" w:rsidRDefault="00A7380C" w:rsidP="006F635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E3191D" w:rsidRPr="00AB5F84" w:rsidRDefault="00E3191D" w:rsidP="00E3191D">
      <w:pPr>
        <w:pStyle w:val="PargrafodaLista"/>
        <w:numPr>
          <w:ilvl w:val="0"/>
          <w:numId w:val="10"/>
        </w:numPr>
        <w:spacing w:line="312" w:lineRule="auto"/>
        <w:rPr>
          <w:rFonts w:ascii="Arial" w:hAnsi="Arial" w:cs="Arial"/>
          <w:b/>
          <w:sz w:val="26"/>
          <w:szCs w:val="26"/>
        </w:rPr>
      </w:pPr>
      <w:r w:rsidRPr="00AB5F84">
        <w:rPr>
          <w:rFonts w:ascii="Arial" w:hAnsi="Arial" w:cs="Arial"/>
          <w:b/>
          <w:sz w:val="26"/>
          <w:szCs w:val="26"/>
        </w:rPr>
        <w:t>LEITURA, DISCUSSÃO E VOTAÇÃO DE PROJETO</w:t>
      </w:r>
      <w:r>
        <w:rPr>
          <w:rFonts w:ascii="Arial" w:hAnsi="Arial" w:cs="Arial"/>
          <w:b/>
          <w:sz w:val="26"/>
          <w:szCs w:val="26"/>
        </w:rPr>
        <w:t>S</w:t>
      </w:r>
    </w:p>
    <w:p w:rsidR="00E3191D" w:rsidRDefault="00E3191D" w:rsidP="00E3191D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1916DA" w:rsidRPr="00D2538B" w:rsidRDefault="001916DA" w:rsidP="001916DA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D2538B">
        <w:rPr>
          <w:rFonts w:ascii="Arial" w:hAnsi="Arial" w:cs="Arial"/>
          <w:b/>
          <w:bCs/>
          <w:sz w:val="26"/>
          <w:szCs w:val="26"/>
        </w:rPr>
        <w:t>Projeto de Lei nº 115</w:t>
      </w:r>
      <w:r>
        <w:rPr>
          <w:rFonts w:ascii="Arial" w:hAnsi="Arial" w:cs="Arial"/>
          <w:b/>
          <w:bCs/>
          <w:sz w:val="26"/>
          <w:szCs w:val="26"/>
        </w:rPr>
        <w:t xml:space="preserve"> de 01 de N</w:t>
      </w:r>
      <w:r w:rsidRPr="00D2538B">
        <w:rPr>
          <w:rFonts w:ascii="Arial" w:hAnsi="Arial" w:cs="Arial"/>
          <w:b/>
          <w:bCs/>
          <w:sz w:val="26"/>
          <w:szCs w:val="26"/>
        </w:rPr>
        <w:t xml:space="preserve">ovembro de 2023 </w:t>
      </w:r>
      <w:r w:rsidRPr="00D2538B">
        <w:rPr>
          <w:rFonts w:ascii="Arial" w:hAnsi="Arial" w:cs="Arial"/>
          <w:bCs/>
          <w:sz w:val="26"/>
          <w:szCs w:val="26"/>
        </w:rPr>
        <w:t xml:space="preserve">que </w:t>
      </w:r>
      <w:r w:rsidRPr="00D2538B">
        <w:rPr>
          <w:rFonts w:ascii="Arial" w:hAnsi="Arial" w:cs="Arial"/>
          <w:b/>
          <w:bCs/>
          <w:sz w:val="26"/>
          <w:szCs w:val="26"/>
        </w:rPr>
        <w:t>"</w:t>
      </w:r>
      <w:r w:rsidRPr="00D2538B">
        <w:rPr>
          <w:rFonts w:ascii="Arial" w:hAnsi="Arial" w:cs="Arial"/>
          <w:sz w:val="26"/>
          <w:szCs w:val="26"/>
        </w:rPr>
        <w:t>Altera o quadro de dotação orçamentária do art.2º da Lei Municipal nº 2.730, de 26 de outubro de 2023 que autoriza a abertura de crédito suplementar ao orçamento geral do Município de São Gotardo, para custeio das ações de manutenção de despesas diversas da Secretaria Municipal de Planejamento e gestão e dá outras providências".</w:t>
      </w:r>
    </w:p>
    <w:p w:rsidR="00CE64FE" w:rsidRDefault="00CE64FE" w:rsidP="00CE64FE">
      <w:pPr>
        <w:spacing w:line="360" w:lineRule="auto"/>
        <w:ind w:left="1080"/>
        <w:rPr>
          <w:rFonts w:ascii="Arial" w:hAnsi="Arial" w:cs="Arial"/>
          <w:b/>
          <w:bCs/>
          <w:sz w:val="26"/>
          <w:szCs w:val="26"/>
        </w:rPr>
      </w:pPr>
    </w:p>
    <w:p w:rsidR="001916DA" w:rsidRPr="00921BD3" w:rsidRDefault="001916DA" w:rsidP="001916DA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1916DA" w:rsidRPr="00921BD3" w:rsidRDefault="001916DA" w:rsidP="00191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115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1916DA" w:rsidRPr="00921BD3" w:rsidRDefault="001916DA" w:rsidP="00191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115/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2023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1916DA" w:rsidRPr="00921BD3" w:rsidRDefault="001916DA" w:rsidP="00191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115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1916DA" w:rsidRPr="00921BD3" w:rsidTr="00610350">
        <w:trPr>
          <w:jc w:val="center"/>
        </w:trPr>
        <w:tc>
          <w:tcPr>
            <w:tcW w:w="3070" w:type="dxa"/>
          </w:tcPr>
          <w:p w:rsidR="001916DA" w:rsidRPr="00921BD3" w:rsidRDefault="001916DA" w:rsidP="0061035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1916DA" w:rsidRPr="00921BD3" w:rsidRDefault="001916DA" w:rsidP="0061035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1916DA" w:rsidRPr="00921BD3" w:rsidRDefault="001916DA" w:rsidP="0061035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1916DA" w:rsidRPr="00921BD3" w:rsidTr="00610350">
        <w:trPr>
          <w:jc w:val="center"/>
        </w:trPr>
        <w:tc>
          <w:tcPr>
            <w:tcW w:w="3070" w:type="dxa"/>
          </w:tcPr>
          <w:p w:rsidR="001916DA" w:rsidRPr="00921BD3" w:rsidRDefault="001916DA" w:rsidP="0061035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1916DA" w:rsidRPr="00921BD3" w:rsidRDefault="001916DA" w:rsidP="0061035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1916DA" w:rsidRPr="00921BD3" w:rsidRDefault="001916DA" w:rsidP="0061035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916DA" w:rsidRPr="00CE64FE" w:rsidRDefault="001916DA" w:rsidP="001916DA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1916DA" w:rsidRPr="00921BD3" w:rsidRDefault="001916DA" w:rsidP="001916DA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115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1916DA" w:rsidRDefault="001916DA" w:rsidP="001916DA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1916DA" w:rsidRDefault="001916DA" w:rsidP="001916DA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1916DA" w:rsidRDefault="001916DA" w:rsidP="001916DA">
      <w:pPr>
        <w:spacing w:line="360" w:lineRule="auto"/>
        <w:ind w:left="1079"/>
        <w:rPr>
          <w:rFonts w:ascii="Arial" w:hAnsi="Arial" w:cs="Arial"/>
          <w:sz w:val="26"/>
          <w:szCs w:val="26"/>
        </w:rPr>
      </w:pPr>
      <w:r w:rsidRPr="00D2538B">
        <w:rPr>
          <w:rFonts w:ascii="Arial" w:hAnsi="Arial" w:cs="Arial"/>
          <w:b/>
          <w:bCs/>
          <w:sz w:val="26"/>
          <w:szCs w:val="26"/>
        </w:rPr>
        <w:t>Projeto de Lei nº</w:t>
      </w:r>
      <w:r>
        <w:rPr>
          <w:rFonts w:ascii="Arial" w:hAnsi="Arial" w:cs="Arial"/>
          <w:b/>
          <w:bCs/>
          <w:sz w:val="26"/>
          <w:szCs w:val="26"/>
        </w:rPr>
        <w:t xml:space="preserve"> 116 de 31 de O</w:t>
      </w:r>
      <w:r w:rsidRPr="00D2538B">
        <w:rPr>
          <w:rFonts w:ascii="Arial" w:hAnsi="Arial" w:cs="Arial"/>
          <w:b/>
          <w:bCs/>
          <w:sz w:val="26"/>
          <w:szCs w:val="26"/>
        </w:rPr>
        <w:t xml:space="preserve">utubro de 2023 </w:t>
      </w:r>
      <w:r w:rsidRPr="00D2538B">
        <w:rPr>
          <w:rFonts w:ascii="Arial" w:hAnsi="Arial" w:cs="Arial"/>
          <w:bCs/>
          <w:sz w:val="26"/>
          <w:szCs w:val="26"/>
        </w:rPr>
        <w:t>que</w:t>
      </w:r>
      <w:r w:rsidRPr="00D2538B">
        <w:rPr>
          <w:rFonts w:ascii="Arial" w:hAnsi="Arial" w:cs="Arial"/>
          <w:b/>
          <w:bCs/>
          <w:sz w:val="26"/>
          <w:szCs w:val="26"/>
        </w:rPr>
        <w:t xml:space="preserve"> "</w:t>
      </w:r>
      <w:r w:rsidRPr="00D2538B">
        <w:rPr>
          <w:rFonts w:ascii="Arial" w:hAnsi="Arial" w:cs="Arial"/>
          <w:sz w:val="26"/>
          <w:szCs w:val="26"/>
        </w:rPr>
        <w:t xml:space="preserve">Autoriza a abertura de crédito suplementar ao orçamento geral do Município de São Gotardo, para </w:t>
      </w:r>
      <w:r w:rsidRPr="00D2538B">
        <w:rPr>
          <w:rFonts w:ascii="Arial" w:hAnsi="Arial" w:cs="Arial"/>
          <w:sz w:val="26"/>
          <w:szCs w:val="26"/>
        </w:rPr>
        <w:lastRenderedPageBreak/>
        <w:t xml:space="preserve">custeio das ações de manutenção de despesas diversas das Secretarias Municipais e dá outras providencias". </w:t>
      </w:r>
    </w:p>
    <w:p w:rsidR="001916DA" w:rsidRPr="001916DA" w:rsidRDefault="001916DA" w:rsidP="001916DA">
      <w:pPr>
        <w:spacing w:line="360" w:lineRule="auto"/>
        <w:ind w:left="1079"/>
        <w:rPr>
          <w:rFonts w:ascii="Arial" w:hAnsi="Arial" w:cs="Arial"/>
          <w:sz w:val="26"/>
          <w:szCs w:val="26"/>
        </w:rPr>
      </w:pPr>
    </w:p>
    <w:p w:rsidR="001916DA" w:rsidRPr="00921BD3" w:rsidRDefault="001916DA" w:rsidP="001916DA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1916DA" w:rsidRPr="00921BD3" w:rsidRDefault="001916DA" w:rsidP="00191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116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1916DA" w:rsidRPr="00921BD3" w:rsidRDefault="001916DA" w:rsidP="00191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116/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2023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1916DA" w:rsidRPr="00921BD3" w:rsidRDefault="001916DA" w:rsidP="00191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116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1916DA" w:rsidRPr="00921BD3" w:rsidTr="00610350">
        <w:trPr>
          <w:jc w:val="center"/>
        </w:trPr>
        <w:tc>
          <w:tcPr>
            <w:tcW w:w="3070" w:type="dxa"/>
          </w:tcPr>
          <w:p w:rsidR="001916DA" w:rsidRPr="00921BD3" w:rsidRDefault="001916DA" w:rsidP="0061035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1916DA" w:rsidRPr="00921BD3" w:rsidRDefault="001916DA" w:rsidP="0061035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1916DA" w:rsidRPr="00921BD3" w:rsidRDefault="001916DA" w:rsidP="0061035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1916DA" w:rsidRPr="00921BD3" w:rsidTr="00610350">
        <w:trPr>
          <w:jc w:val="center"/>
        </w:trPr>
        <w:tc>
          <w:tcPr>
            <w:tcW w:w="3070" w:type="dxa"/>
          </w:tcPr>
          <w:p w:rsidR="001916DA" w:rsidRPr="00921BD3" w:rsidRDefault="001916DA" w:rsidP="0061035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1916DA" w:rsidRPr="00921BD3" w:rsidRDefault="001916DA" w:rsidP="0061035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1916DA" w:rsidRPr="00921BD3" w:rsidRDefault="001916DA" w:rsidP="0061035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916DA" w:rsidRPr="00CE64FE" w:rsidRDefault="001916DA" w:rsidP="001916DA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1916DA" w:rsidRPr="00921BD3" w:rsidRDefault="001916DA" w:rsidP="001916DA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116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1916DA" w:rsidRDefault="001916DA" w:rsidP="001916DA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3C674E" w:rsidRPr="00D2538B" w:rsidRDefault="003C674E" w:rsidP="003C674E">
      <w:pPr>
        <w:spacing w:line="360" w:lineRule="auto"/>
        <w:ind w:left="1079"/>
        <w:rPr>
          <w:rFonts w:ascii="Arial" w:hAnsi="Arial" w:cs="Arial"/>
          <w:sz w:val="26"/>
          <w:szCs w:val="26"/>
        </w:rPr>
      </w:pPr>
      <w:r w:rsidRPr="00D2538B">
        <w:rPr>
          <w:rFonts w:ascii="Arial" w:hAnsi="Arial" w:cs="Arial"/>
          <w:b/>
          <w:bCs/>
          <w:sz w:val="26"/>
          <w:szCs w:val="26"/>
        </w:rPr>
        <w:t xml:space="preserve">Projeto de Lei nº </w:t>
      </w:r>
      <w:r>
        <w:rPr>
          <w:rFonts w:ascii="Arial" w:hAnsi="Arial" w:cs="Arial"/>
          <w:b/>
          <w:bCs/>
          <w:sz w:val="26"/>
          <w:szCs w:val="26"/>
        </w:rPr>
        <w:t>117 de 13 de N</w:t>
      </w:r>
      <w:r w:rsidRPr="00D2538B">
        <w:rPr>
          <w:rFonts w:ascii="Arial" w:hAnsi="Arial" w:cs="Arial"/>
          <w:b/>
          <w:bCs/>
          <w:sz w:val="26"/>
          <w:szCs w:val="26"/>
        </w:rPr>
        <w:t xml:space="preserve">ovembro de 2023 </w:t>
      </w:r>
      <w:r w:rsidRPr="00D2538B">
        <w:rPr>
          <w:rFonts w:ascii="Arial" w:hAnsi="Arial" w:cs="Arial"/>
          <w:bCs/>
          <w:sz w:val="26"/>
          <w:szCs w:val="26"/>
        </w:rPr>
        <w:t>que</w:t>
      </w:r>
      <w:r w:rsidRPr="00D2538B">
        <w:rPr>
          <w:rFonts w:ascii="Arial" w:hAnsi="Arial" w:cs="Arial"/>
          <w:sz w:val="26"/>
          <w:szCs w:val="26"/>
        </w:rPr>
        <w:t xml:space="preserve"> "Autoriza a abertura de crédito suplementar ao orçamento geral do Município de São Gotardo, para custeio das ações de manutenção de despesas diversas da Secretaria Municipal de Saúde e dá outras providências". </w:t>
      </w:r>
    </w:p>
    <w:p w:rsidR="003C674E" w:rsidRPr="00921BD3" w:rsidRDefault="003C674E" w:rsidP="00CE64FE">
      <w:pPr>
        <w:spacing w:line="360" w:lineRule="auto"/>
        <w:ind w:left="1080"/>
        <w:rPr>
          <w:rFonts w:ascii="Arial" w:hAnsi="Arial" w:cs="Arial"/>
          <w:b/>
          <w:bCs/>
          <w:sz w:val="26"/>
          <w:szCs w:val="26"/>
        </w:rPr>
      </w:pPr>
    </w:p>
    <w:p w:rsidR="00E3191D" w:rsidRPr="00921BD3" w:rsidRDefault="00E3191D" w:rsidP="00E3191D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E3191D" w:rsidRPr="00921BD3" w:rsidRDefault="00E3191D" w:rsidP="00E3191D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="003C674E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117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E3191D" w:rsidRPr="00921BD3" w:rsidRDefault="00E3191D" w:rsidP="00E3191D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="003C674E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117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2023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E3191D" w:rsidRPr="00921BD3" w:rsidRDefault="00E3191D" w:rsidP="00E3191D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="003C674E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117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E3191D" w:rsidRPr="00921BD3" w:rsidTr="00666F41">
        <w:trPr>
          <w:jc w:val="center"/>
        </w:trPr>
        <w:tc>
          <w:tcPr>
            <w:tcW w:w="3070" w:type="dxa"/>
          </w:tcPr>
          <w:p w:rsidR="00E3191D" w:rsidRPr="00921BD3" w:rsidRDefault="00E3191D" w:rsidP="00666F4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E3191D" w:rsidRPr="00921BD3" w:rsidRDefault="00E3191D" w:rsidP="00666F4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E3191D" w:rsidRPr="00921BD3" w:rsidRDefault="00E3191D" w:rsidP="00666F4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E3191D" w:rsidRPr="00921BD3" w:rsidTr="00666F41">
        <w:trPr>
          <w:jc w:val="center"/>
        </w:trPr>
        <w:tc>
          <w:tcPr>
            <w:tcW w:w="3070" w:type="dxa"/>
          </w:tcPr>
          <w:p w:rsidR="00E3191D" w:rsidRPr="00921BD3" w:rsidRDefault="00E3191D" w:rsidP="00666F4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E3191D" w:rsidRPr="00921BD3" w:rsidRDefault="00E3191D" w:rsidP="00666F4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E3191D" w:rsidRPr="00921BD3" w:rsidRDefault="00E3191D" w:rsidP="00666F4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3191D" w:rsidRPr="00CE64FE" w:rsidRDefault="00E3191D" w:rsidP="00CE64FE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E3191D" w:rsidRPr="00921BD3" w:rsidRDefault="00E3191D" w:rsidP="00E3191D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="003C674E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117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AE0663" w:rsidRDefault="00AE0663" w:rsidP="00FF5CDD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1916DA" w:rsidRDefault="001916DA" w:rsidP="00FF5CDD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3C674E" w:rsidRPr="00D2538B" w:rsidRDefault="003C674E" w:rsidP="003C674E">
      <w:pPr>
        <w:spacing w:line="360" w:lineRule="auto"/>
        <w:ind w:left="1079" w:firstLine="53"/>
        <w:rPr>
          <w:rFonts w:ascii="Arial" w:hAnsi="Arial" w:cs="Arial"/>
          <w:sz w:val="26"/>
          <w:szCs w:val="26"/>
        </w:rPr>
      </w:pPr>
      <w:r w:rsidRPr="00D2538B">
        <w:rPr>
          <w:rFonts w:ascii="Arial" w:hAnsi="Arial" w:cs="Arial"/>
          <w:b/>
          <w:bCs/>
          <w:sz w:val="26"/>
          <w:szCs w:val="26"/>
        </w:rPr>
        <w:t xml:space="preserve">Projeto de Lei nº </w:t>
      </w:r>
      <w:r>
        <w:rPr>
          <w:rFonts w:ascii="Arial" w:hAnsi="Arial" w:cs="Arial"/>
          <w:b/>
          <w:bCs/>
          <w:sz w:val="26"/>
          <w:szCs w:val="26"/>
        </w:rPr>
        <w:t>118 de 14 de N</w:t>
      </w:r>
      <w:r w:rsidRPr="00D2538B">
        <w:rPr>
          <w:rFonts w:ascii="Arial" w:hAnsi="Arial" w:cs="Arial"/>
          <w:b/>
          <w:bCs/>
          <w:sz w:val="26"/>
          <w:szCs w:val="26"/>
        </w:rPr>
        <w:t>ovembro de 2023</w:t>
      </w:r>
      <w:r w:rsidRPr="00D2538B">
        <w:rPr>
          <w:rFonts w:ascii="Arial" w:hAnsi="Arial" w:cs="Arial"/>
          <w:sz w:val="26"/>
          <w:szCs w:val="26"/>
        </w:rPr>
        <w:t xml:space="preserve"> que “</w:t>
      </w:r>
      <w:r>
        <w:rPr>
          <w:rFonts w:ascii="Arial" w:hAnsi="Arial" w:cs="Arial"/>
          <w:sz w:val="26"/>
          <w:szCs w:val="26"/>
        </w:rPr>
        <w:t>Autoriza a abertura de cré</w:t>
      </w:r>
      <w:r w:rsidRPr="00D2538B">
        <w:rPr>
          <w:rFonts w:ascii="Arial" w:hAnsi="Arial" w:cs="Arial"/>
          <w:sz w:val="26"/>
          <w:szCs w:val="26"/>
        </w:rPr>
        <w:t>dito suplementar ao orçamento geral do Município de São Gotardo, para custeio das ações de manutenção de des</w:t>
      </w:r>
      <w:r>
        <w:rPr>
          <w:rFonts w:ascii="Arial" w:hAnsi="Arial" w:cs="Arial"/>
          <w:sz w:val="26"/>
          <w:szCs w:val="26"/>
        </w:rPr>
        <w:t>pesas diversas das secretarias Municipais e dá outras providên</w:t>
      </w:r>
      <w:r w:rsidRPr="00D2538B">
        <w:rPr>
          <w:rFonts w:ascii="Arial" w:hAnsi="Arial" w:cs="Arial"/>
          <w:sz w:val="26"/>
          <w:szCs w:val="26"/>
        </w:rPr>
        <w:t xml:space="preserve">cias.” </w:t>
      </w:r>
    </w:p>
    <w:p w:rsidR="003C674E" w:rsidRPr="00921BD3" w:rsidRDefault="003C674E" w:rsidP="00FF5CDD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CE64FE" w:rsidRPr="00921BD3" w:rsidRDefault="00CE64FE" w:rsidP="00CE64FE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lastRenderedPageBreak/>
        <w:t>Leitura do Parecer das Comissões Permanentes (parecer lido pelo 1º Secretário)</w:t>
      </w:r>
    </w:p>
    <w:p w:rsidR="00CE64FE" w:rsidRPr="00921BD3" w:rsidRDefault="00CE64FE" w:rsidP="00CE64FE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3C674E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118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CE64FE" w:rsidRPr="00921BD3" w:rsidRDefault="00CE64FE" w:rsidP="00CE64FE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3C674E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118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2023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CE64FE" w:rsidRPr="00921BD3" w:rsidRDefault="00CE64FE" w:rsidP="00CE64FE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3C674E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118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CE64FE" w:rsidRPr="00921BD3" w:rsidTr="00666F41">
        <w:trPr>
          <w:jc w:val="center"/>
        </w:trPr>
        <w:tc>
          <w:tcPr>
            <w:tcW w:w="3070" w:type="dxa"/>
          </w:tcPr>
          <w:p w:rsidR="00CE64FE" w:rsidRPr="00921BD3" w:rsidRDefault="00CE64FE" w:rsidP="00666F4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CE64FE" w:rsidRPr="00921BD3" w:rsidRDefault="00CE64FE" w:rsidP="00666F4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CE64FE" w:rsidRPr="00921BD3" w:rsidRDefault="00CE64FE" w:rsidP="00666F4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CE64FE" w:rsidRPr="00921BD3" w:rsidTr="00666F41">
        <w:trPr>
          <w:jc w:val="center"/>
        </w:trPr>
        <w:tc>
          <w:tcPr>
            <w:tcW w:w="3070" w:type="dxa"/>
          </w:tcPr>
          <w:p w:rsidR="00CE64FE" w:rsidRPr="00921BD3" w:rsidRDefault="00CE64FE" w:rsidP="00666F4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CE64FE" w:rsidRPr="00921BD3" w:rsidRDefault="00CE64FE" w:rsidP="00666F4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CE64FE" w:rsidRPr="00921BD3" w:rsidRDefault="00CE64FE" w:rsidP="00666F4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E64FE" w:rsidRPr="00CE64FE" w:rsidRDefault="00CE64FE" w:rsidP="00CE64FE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CE64FE" w:rsidRPr="00805E59" w:rsidRDefault="00CE64FE" w:rsidP="00805E59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3C674E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118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CE64FE" w:rsidRDefault="00CE64FE" w:rsidP="00CE64FE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</w:p>
    <w:p w:rsidR="00A56646" w:rsidRDefault="00A56646" w:rsidP="00A56646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3C674E" w:rsidRPr="00D2538B" w:rsidRDefault="003C674E" w:rsidP="003C674E">
      <w:pPr>
        <w:spacing w:line="360" w:lineRule="auto"/>
        <w:ind w:left="1079" w:firstLine="53"/>
        <w:rPr>
          <w:rFonts w:ascii="Arial" w:hAnsi="Arial" w:cs="Arial"/>
          <w:b/>
          <w:sz w:val="26"/>
          <w:szCs w:val="26"/>
        </w:rPr>
      </w:pPr>
      <w:r w:rsidRPr="00D2538B">
        <w:rPr>
          <w:rFonts w:ascii="Arial" w:hAnsi="Arial" w:cs="Arial"/>
          <w:b/>
          <w:bCs/>
          <w:sz w:val="26"/>
          <w:szCs w:val="26"/>
        </w:rPr>
        <w:t xml:space="preserve">Projeto de Lei nº </w:t>
      </w:r>
      <w:r>
        <w:rPr>
          <w:rFonts w:ascii="Arial" w:hAnsi="Arial" w:cs="Arial"/>
          <w:b/>
          <w:bCs/>
          <w:sz w:val="26"/>
          <w:szCs w:val="26"/>
        </w:rPr>
        <w:t>119 de 20 de N</w:t>
      </w:r>
      <w:r w:rsidRPr="00D2538B">
        <w:rPr>
          <w:rFonts w:ascii="Arial" w:hAnsi="Arial" w:cs="Arial"/>
          <w:b/>
          <w:bCs/>
          <w:sz w:val="26"/>
          <w:szCs w:val="26"/>
        </w:rPr>
        <w:t>ovembro de 2023</w:t>
      </w:r>
      <w:r w:rsidRPr="00D2538B">
        <w:rPr>
          <w:rFonts w:ascii="Arial" w:hAnsi="Arial" w:cs="Arial"/>
          <w:sz w:val="26"/>
          <w:szCs w:val="26"/>
        </w:rPr>
        <w:t xml:space="preserve"> que </w:t>
      </w:r>
      <w:r>
        <w:rPr>
          <w:rFonts w:ascii="Arial" w:hAnsi="Arial" w:cs="Arial"/>
          <w:sz w:val="26"/>
          <w:szCs w:val="26"/>
        </w:rPr>
        <w:t>“Autoriza a abertura de cré</w:t>
      </w:r>
      <w:r w:rsidRPr="00D2538B">
        <w:rPr>
          <w:rFonts w:ascii="Arial" w:hAnsi="Arial" w:cs="Arial"/>
          <w:sz w:val="26"/>
          <w:szCs w:val="26"/>
        </w:rPr>
        <w:t>dito suplementar ao orçamento geral do Município de São Gotardo, para custeio das ações de manutenção de despesas diversas da Secretaria Municipal de Saúde e dá outras providências.</w:t>
      </w:r>
      <w:r>
        <w:rPr>
          <w:rFonts w:ascii="Arial" w:hAnsi="Arial" w:cs="Arial"/>
          <w:sz w:val="26"/>
          <w:szCs w:val="26"/>
        </w:rPr>
        <w:t>”</w:t>
      </w:r>
    </w:p>
    <w:p w:rsidR="003C674E" w:rsidRPr="00A56646" w:rsidRDefault="003C674E" w:rsidP="00A56646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</w:p>
    <w:p w:rsidR="00CE64FE" w:rsidRPr="00921BD3" w:rsidRDefault="00CE64FE" w:rsidP="00CE64FE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CE64FE" w:rsidRPr="00921BD3" w:rsidRDefault="00CE64FE" w:rsidP="00CE64FE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3C674E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119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CE64FE" w:rsidRPr="00921BD3" w:rsidRDefault="00CE64FE" w:rsidP="00CE64FE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3C674E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119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2023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CE64FE" w:rsidRPr="00921BD3" w:rsidRDefault="00CE64FE" w:rsidP="00CE64FE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3C674E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119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CE64FE" w:rsidRPr="00921BD3" w:rsidTr="00666F41">
        <w:trPr>
          <w:jc w:val="center"/>
        </w:trPr>
        <w:tc>
          <w:tcPr>
            <w:tcW w:w="3070" w:type="dxa"/>
          </w:tcPr>
          <w:p w:rsidR="00CE64FE" w:rsidRPr="00921BD3" w:rsidRDefault="00CE64FE" w:rsidP="00666F4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CE64FE" w:rsidRPr="00921BD3" w:rsidRDefault="00CE64FE" w:rsidP="00666F4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CE64FE" w:rsidRPr="00921BD3" w:rsidRDefault="00CE64FE" w:rsidP="00666F4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CE64FE" w:rsidRPr="00921BD3" w:rsidTr="00666F41">
        <w:trPr>
          <w:jc w:val="center"/>
        </w:trPr>
        <w:tc>
          <w:tcPr>
            <w:tcW w:w="3070" w:type="dxa"/>
          </w:tcPr>
          <w:p w:rsidR="00CE64FE" w:rsidRPr="00921BD3" w:rsidRDefault="00CE64FE" w:rsidP="00666F4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CE64FE" w:rsidRPr="00921BD3" w:rsidRDefault="00CE64FE" w:rsidP="00666F4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CE64FE" w:rsidRPr="00921BD3" w:rsidRDefault="00CE64FE" w:rsidP="00666F4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E64FE" w:rsidRPr="00CE64FE" w:rsidRDefault="00CE64FE" w:rsidP="00CE64FE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CE64FE" w:rsidRPr="00921BD3" w:rsidRDefault="00CE64FE" w:rsidP="00CE64FE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3C674E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119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A56646" w:rsidRPr="001916DA" w:rsidRDefault="00A56646" w:rsidP="001916DA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1916DA" w:rsidRPr="00D2538B" w:rsidRDefault="001916DA" w:rsidP="001916DA">
      <w:pPr>
        <w:spacing w:line="360" w:lineRule="auto"/>
        <w:ind w:left="1079"/>
        <w:rPr>
          <w:rFonts w:ascii="Arial" w:hAnsi="Arial" w:cs="Arial"/>
          <w:sz w:val="26"/>
          <w:szCs w:val="26"/>
        </w:rPr>
      </w:pPr>
      <w:r w:rsidRPr="00D2538B">
        <w:rPr>
          <w:rFonts w:ascii="Arial" w:hAnsi="Arial" w:cs="Arial"/>
          <w:b/>
          <w:bCs/>
          <w:sz w:val="26"/>
          <w:szCs w:val="26"/>
        </w:rPr>
        <w:t xml:space="preserve">Projeto de Lei nº </w:t>
      </w:r>
      <w:r>
        <w:rPr>
          <w:rFonts w:ascii="Arial" w:hAnsi="Arial" w:cs="Arial"/>
          <w:b/>
          <w:bCs/>
          <w:sz w:val="26"/>
          <w:szCs w:val="26"/>
        </w:rPr>
        <w:t>120 de 20 de N</w:t>
      </w:r>
      <w:r w:rsidRPr="00D2538B">
        <w:rPr>
          <w:rFonts w:ascii="Arial" w:hAnsi="Arial" w:cs="Arial"/>
          <w:b/>
          <w:bCs/>
          <w:sz w:val="26"/>
          <w:szCs w:val="26"/>
        </w:rPr>
        <w:t>ovembro de 2023</w:t>
      </w:r>
      <w:r w:rsidRPr="00D2538B">
        <w:rPr>
          <w:rFonts w:ascii="Arial" w:hAnsi="Arial" w:cs="Arial"/>
          <w:sz w:val="26"/>
          <w:szCs w:val="26"/>
        </w:rPr>
        <w:t xml:space="preserve"> que "Autoriza a abertura de crédito suplementar ao orçamento geral do Município de São Gotardo, para custeio das ações de manutenção de despesas com folha de pagamento e obrigações patronais de diversas secretarias municipais e dá outras providências.”</w:t>
      </w:r>
    </w:p>
    <w:p w:rsidR="001916DA" w:rsidRPr="00A56646" w:rsidRDefault="001916DA" w:rsidP="00A56646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</w:p>
    <w:p w:rsidR="00A56646" w:rsidRPr="00921BD3" w:rsidRDefault="00A56646" w:rsidP="00A56646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A56646" w:rsidRPr="00921BD3" w:rsidRDefault="00A56646" w:rsidP="00A5664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lastRenderedPageBreak/>
        <w:t xml:space="preserve">Leitura, discussão e votação do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1916DA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120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A56646" w:rsidRPr="00921BD3" w:rsidRDefault="00A56646" w:rsidP="00A5664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1916DA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120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2023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A56646" w:rsidRPr="00921BD3" w:rsidRDefault="00A56646" w:rsidP="00A5664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1916DA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120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A56646" w:rsidRPr="00921BD3" w:rsidTr="008F2B11">
        <w:trPr>
          <w:jc w:val="center"/>
        </w:trPr>
        <w:tc>
          <w:tcPr>
            <w:tcW w:w="3070" w:type="dxa"/>
          </w:tcPr>
          <w:p w:rsidR="00A56646" w:rsidRPr="00921BD3" w:rsidRDefault="00A56646" w:rsidP="008F2B1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A56646" w:rsidRPr="00921BD3" w:rsidRDefault="00A56646" w:rsidP="008F2B1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A56646" w:rsidRPr="00921BD3" w:rsidRDefault="00A56646" w:rsidP="008F2B1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A56646" w:rsidRPr="00921BD3" w:rsidTr="008F2B11">
        <w:trPr>
          <w:jc w:val="center"/>
        </w:trPr>
        <w:tc>
          <w:tcPr>
            <w:tcW w:w="3070" w:type="dxa"/>
          </w:tcPr>
          <w:p w:rsidR="00A56646" w:rsidRPr="00921BD3" w:rsidRDefault="00A56646" w:rsidP="008F2B1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A56646" w:rsidRPr="00921BD3" w:rsidRDefault="00A56646" w:rsidP="008F2B1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A56646" w:rsidRPr="00921BD3" w:rsidRDefault="00A56646" w:rsidP="008F2B1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56646" w:rsidRPr="00CE64FE" w:rsidRDefault="00A56646" w:rsidP="00A56646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A56646" w:rsidRPr="00921BD3" w:rsidRDefault="00A56646" w:rsidP="00A56646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1916DA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120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A56646" w:rsidRPr="00FF5CDD" w:rsidRDefault="00A56646" w:rsidP="00FF5CDD">
      <w:pPr>
        <w:spacing w:line="360" w:lineRule="auto"/>
        <w:rPr>
          <w:rFonts w:ascii="Arial" w:hAnsi="Arial" w:cs="Arial"/>
          <w:sz w:val="26"/>
          <w:szCs w:val="26"/>
        </w:rPr>
      </w:pPr>
    </w:p>
    <w:p w:rsidR="001916DA" w:rsidRDefault="001916DA" w:rsidP="001916DA">
      <w:pPr>
        <w:spacing w:line="360" w:lineRule="auto"/>
        <w:ind w:left="1079"/>
        <w:rPr>
          <w:rFonts w:ascii="Arial" w:hAnsi="Arial" w:cs="Arial"/>
          <w:b/>
          <w:bCs/>
          <w:sz w:val="26"/>
          <w:szCs w:val="26"/>
        </w:rPr>
      </w:pPr>
    </w:p>
    <w:p w:rsidR="001916DA" w:rsidRDefault="001916DA" w:rsidP="001916DA">
      <w:pPr>
        <w:spacing w:line="360" w:lineRule="auto"/>
        <w:ind w:left="1079"/>
        <w:rPr>
          <w:rFonts w:ascii="Arial" w:hAnsi="Arial" w:cs="Arial"/>
          <w:sz w:val="26"/>
          <w:szCs w:val="26"/>
        </w:rPr>
      </w:pPr>
      <w:r w:rsidRPr="00D2538B">
        <w:rPr>
          <w:rFonts w:ascii="Arial" w:hAnsi="Arial" w:cs="Arial"/>
          <w:b/>
          <w:bCs/>
          <w:sz w:val="26"/>
          <w:szCs w:val="26"/>
        </w:rPr>
        <w:t xml:space="preserve">Projeto de Lei nº </w:t>
      </w:r>
      <w:r>
        <w:rPr>
          <w:rFonts w:ascii="Arial" w:hAnsi="Arial" w:cs="Arial"/>
          <w:b/>
          <w:bCs/>
          <w:sz w:val="26"/>
          <w:szCs w:val="26"/>
        </w:rPr>
        <w:t>121 de 20 de N</w:t>
      </w:r>
      <w:r w:rsidRPr="00D2538B">
        <w:rPr>
          <w:rFonts w:ascii="Arial" w:hAnsi="Arial" w:cs="Arial"/>
          <w:b/>
          <w:bCs/>
          <w:sz w:val="26"/>
          <w:szCs w:val="26"/>
        </w:rPr>
        <w:t>ovembro de 2023</w:t>
      </w:r>
      <w:r w:rsidRPr="00D2538B">
        <w:rPr>
          <w:rFonts w:ascii="Arial" w:hAnsi="Arial" w:cs="Arial"/>
          <w:sz w:val="26"/>
          <w:szCs w:val="26"/>
        </w:rPr>
        <w:t xml:space="preserve"> que "Autoriza a abertura de crédito suplementar ao orçamento geral do Município de São Gotardo, para custeio das ações de manutenção da Secretaria Municipal de Educação e dá outras providências". </w:t>
      </w:r>
    </w:p>
    <w:p w:rsidR="001916DA" w:rsidRPr="00A56646" w:rsidRDefault="001916DA" w:rsidP="00A56646">
      <w:pPr>
        <w:spacing w:line="360" w:lineRule="auto"/>
        <w:rPr>
          <w:rFonts w:ascii="Arial" w:hAnsi="Arial" w:cs="Arial"/>
          <w:sz w:val="26"/>
          <w:szCs w:val="26"/>
        </w:rPr>
      </w:pPr>
    </w:p>
    <w:p w:rsidR="00A56646" w:rsidRPr="00921BD3" w:rsidRDefault="00A56646" w:rsidP="00A56646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A56646" w:rsidRPr="00921BD3" w:rsidRDefault="00A56646" w:rsidP="00A5664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1916DA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121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A56646" w:rsidRPr="00921BD3" w:rsidRDefault="00A56646" w:rsidP="00A5664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1916DA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121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2023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A56646" w:rsidRPr="00921BD3" w:rsidRDefault="00A56646" w:rsidP="00A5664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1916DA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121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A56646" w:rsidRPr="00921BD3" w:rsidTr="008F2B11">
        <w:trPr>
          <w:jc w:val="center"/>
        </w:trPr>
        <w:tc>
          <w:tcPr>
            <w:tcW w:w="3070" w:type="dxa"/>
          </w:tcPr>
          <w:p w:rsidR="00A56646" w:rsidRPr="00921BD3" w:rsidRDefault="00A56646" w:rsidP="008F2B1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A56646" w:rsidRPr="00921BD3" w:rsidRDefault="00A56646" w:rsidP="008F2B1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A56646" w:rsidRPr="00921BD3" w:rsidRDefault="00A56646" w:rsidP="008F2B1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A56646" w:rsidRPr="00921BD3" w:rsidTr="008F2B11">
        <w:trPr>
          <w:jc w:val="center"/>
        </w:trPr>
        <w:tc>
          <w:tcPr>
            <w:tcW w:w="3070" w:type="dxa"/>
          </w:tcPr>
          <w:p w:rsidR="00A56646" w:rsidRPr="00921BD3" w:rsidRDefault="00A56646" w:rsidP="008F2B1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A56646" w:rsidRPr="00921BD3" w:rsidRDefault="00A56646" w:rsidP="008F2B1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A56646" w:rsidRPr="00921BD3" w:rsidRDefault="00A56646" w:rsidP="008F2B1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56646" w:rsidRPr="00CE64FE" w:rsidRDefault="00A56646" w:rsidP="00A56646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A56646" w:rsidRPr="00921BD3" w:rsidRDefault="00A56646" w:rsidP="00A56646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1916DA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121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531F39" w:rsidRDefault="00531F39" w:rsidP="000D41A4">
      <w:pPr>
        <w:spacing w:line="360" w:lineRule="auto"/>
        <w:rPr>
          <w:rFonts w:ascii="Arial" w:hAnsi="Arial" w:cs="Arial"/>
          <w:sz w:val="26"/>
          <w:szCs w:val="26"/>
        </w:rPr>
      </w:pPr>
    </w:p>
    <w:p w:rsidR="00531F39" w:rsidRDefault="00531F39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</w:p>
    <w:p w:rsidR="00982344" w:rsidRDefault="001916DA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São Gotardo/</w:t>
      </w:r>
      <w:r w:rsidR="00E73681" w:rsidRPr="00132267">
        <w:rPr>
          <w:rFonts w:ascii="Arial" w:hAnsi="Arial" w:cs="Arial"/>
          <w:sz w:val="26"/>
          <w:szCs w:val="26"/>
        </w:rPr>
        <w:t xml:space="preserve">MG, </w:t>
      </w:r>
      <w:r>
        <w:rPr>
          <w:rFonts w:ascii="Arial" w:hAnsi="Arial" w:cs="Arial"/>
          <w:sz w:val="26"/>
          <w:szCs w:val="26"/>
        </w:rPr>
        <w:t>21</w:t>
      </w:r>
      <w:r w:rsidR="005D5B71" w:rsidRPr="00132267">
        <w:rPr>
          <w:rFonts w:ascii="Arial" w:hAnsi="Arial" w:cs="Arial"/>
          <w:sz w:val="26"/>
          <w:szCs w:val="26"/>
        </w:rPr>
        <w:t xml:space="preserve"> </w:t>
      </w:r>
      <w:r w:rsidR="00E73681" w:rsidRPr="00132267">
        <w:rPr>
          <w:rFonts w:ascii="Arial" w:hAnsi="Arial" w:cs="Arial"/>
          <w:sz w:val="26"/>
          <w:szCs w:val="26"/>
        </w:rPr>
        <w:t xml:space="preserve">de </w:t>
      </w:r>
      <w:r>
        <w:rPr>
          <w:rFonts w:ascii="Arial" w:hAnsi="Arial" w:cs="Arial"/>
          <w:sz w:val="26"/>
          <w:szCs w:val="26"/>
        </w:rPr>
        <w:t>Novembro</w:t>
      </w:r>
      <w:r w:rsidR="006A153A" w:rsidRPr="00132267">
        <w:rPr>
          <w:rFonts w:ascii="Arial" w:hAnsi="Arial" w:cs="Arial"/>
          <w:sz w:val="26"/>
          <w:szCs w:val="26"/>
        </w:rPr>
        <w:t xml:space="preserve"> de 2023</w:t>
      </w:r>
      <w:r w:rsidR="00E73681" w:rsidRPr="00132267">
        <w:rPr>
          <w:rFonts w:ascii="Arial" w:hAnsi="Arial" w:cs="Arial"/>
          <w:sz w:val="26"/>
          <w:szCs w:val="26"/>
        </w:rPr>
        <w:t>.</w:t>
      </w:r>
    </w:p>
    <w:p w:rsidR="00FE2464" w:rsidRDefault="00FE2464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</w:p>
    <w:p w:rsidR="00982344" w:rsidRDefault="00982344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p w:rsidR="00A56646" w:rsidRDefault="00A56646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p w:rsidR="00A56646" w:rsidRDefault="00A56646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C77023" w:rsidRPr="00036E5E" w:rsidTr="00FD3382">
        <w:tc>
          <w:tcPr>
            <w:tcW w:w="10606" w:type="dxa"/>
          </w:tcPr>
          <w:p w:rsidR="00C77023" w:rsidRPr="00036E5E" w:rsidRDefault="00C77023" w:rsidP="00FD3382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C77023" w:rsidRPr="00036E5E" w:rsidRDefault="00C77023" w:rsidP="00C7702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C77023" w:rsidRPr="00132267" w:rsidRDefault="00C77023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C77023" w:rsidRPr="00132267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AC1" w:rsidRDefault="00457AC1" w:rsidP="000620B7">
      <w:r>
        <w:separator/>
      </w:r>
    </w:p>
  </w:endnote>
  <w:endnote w:type="continuationSeparator" w:id="1">
    <w:p w:rsidR="00457AC1" w:rsidRDefault="00457AC1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F30564" w:rsidRDefault="00A445B8">
        <w:pPr>
          <w:pStyle w:val="Rodap"/>
          <w:jc w:val="right"/>
        </w:pPr>
        <w:fldSimple w:instr=" PAGE   \* MERGEFORMAT ">
          <w:r w:rsidR="005258CC">
            <w:rPr>
              <w:noProof/>
            </w:rPr>
            <w:t>1</w:t>
          </w:r>
        </w:fldSimple>
      </w:p>
    </w:sdtContent>
  </w:sdt>
  <w:p w:rsidR="00F30564" w:rsidRDefault="00F30564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AC1" w:rsidRDefault="00457AC1" w:rsidP="000620B7">
      <w:r>
        <w:separator/>
      </w:r>
    </w:p>
  </w:footnote>
  <w:footnote w:type="continuationSeparator" w:id="1">
    <w:p w:rsidR="00457AC1" w:rsidRDefault="00457AC1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64" w:rsidRPr="007A34A5" w:rsidRDefault="00A445B8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A445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F30564" w:rsidRDefault="00F30564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30564">
      <w:rPr>
        <w:color w:val="17365D" w:themeColor="text2" w:themeShade="BF"/>
      </w:rPr>
      <w:t xml:space="preserve">                                     </w:t>
    </w:r>
    <w:r w:rsidR="00F30564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F30564" w:rsidRPr="00B10B2F" w:rsidRDefault="00F30564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466D5"/>
    <w:multiLevelType w:val="hybridMultilevel"/>
    <w:tmpl w:val="7E34003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90486C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0DF67D3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49F62840"/>
    <w:multiLevelType w:val="hybridMultilevel"/>
    <w:tmpl w:val="176CF4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6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2"/>
  </w:num>
  <w:num w:numId="5">
    <w:abstractNumId w:val="1"/>
  </w:num>
  <w:num w:numId="6">
    <w:abstractNumId w:val="1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4"/>
  </w:num>
  <w:num w:numId="11">
    <w:abstractNumId w:val="18"/>
  </w:num>
  <w:num w:numId="12">
    <w:abstractNumId w:val="13"/>
  </w:num>
  <w:num w:numId="13">
    <w:abstractNumId w:val="2"/>
  </w:num>
  <w:num w:numId="14">
    <w:abstractNumId w:val="20"/>
  </w:num>
  <w:num w:numId="15">
    <w:abstractNumId w:val="17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0"/>
  </w:num>
  <w:num w:numId="21">
    <w:abstractNumId w:val="5"/>
  </w:num>
  <w:num w:numId="22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1B52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37886"/>
    <w:rsid w:val="00043BEC"/>
    <w:rsid w:val="000476CA"/>
    <w:rsid w:val="000520E5"/>
    <w:rsid w:val="0005426E"/>
    <w:rsid w:val="000546D8"/>
    <w:rsid w:val="00060E48"/>
    <w:rsid w:val="000620B7"/>
    <w:rsid w:val="0006295C"/>
    <w:rsid w:val="00066120"/>
    <w:rsid w:val="00070870"/>
    <w:rsid w:val="00076647"/>
    <w:rsid w:val="0007756D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74CB"/>
    <w:rsid w:val="000A049E"/>
    <w:rsid w:val="000A25AF"/>
    <w:rsid w:val="000A30D0"/>
    <w:rsid w:val="000B0ADF"/>
    <w:rsid w:val="000B2202"/>
    <w:rsid w:val="000B31B8"/>
    <w:rsid w:val="000B3D5A"/>
    <w:rsid w:val="000B4624"/>
    <w:rsid w:val="000B473E"/>
    <w:rsid w:val="000B4F1D"/>
    <w:rsid w:val="000C4924"/>
    <w:rsid w:val="000D23AB"/>
    <w:rsid w:val="000D3AE2"/>
    <w:rsid w:val="000D4077"/>
    <w:rsid w:val="000D41A4"/>
    <w:rsid w:val="000D4E8D"/>
    <w:rsid w:val="000D4F86"/>
    <w:rsid w:val="000E129B"/>
    <w:rsid w:val="000E4439"/>
    <w:rsid w:val="000E689A"/>
    <w:rsid w:val="000E7637"/>
    <w:rsid w:val="000F0DDD"/>
    <w:rsid w:val="000F6AA6"/>
    <w:rsid w:val="001013CE"/>
    <w:rsid w:val="00102833"/>
    <w:rsid w:val="001034F7"/>
    <w:rsid w:val="001038CA"/>
    <w:rsid w:val="00106B2D"/>
    <w:rsid w:val="00107C72"/>
    <w:rsid w:val="0012053E"/>
    <w:rsid w:val="00121531"/>
    <w:rsid w:val="00124324"/>
    <w:rsid w:val="00130073"/>
    <w:rsid w:val="00132267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40D7"/>
    <w:rsid w:val="00154D89"/>
    <w:rsid w:val="00156AE7"/>
    <w:rsid w:val="00156D78"/>
    <w:rsid w:val="00164DF6"/>
    <w:rsid w:val="0016530C"/>
    <w:rsid w:val="00172551"/>
    <w:rsid w:val="001732D8"/>
    <w:rsid w:val="001819DA"/>
    <w:rsid w:val="00182C53"/>
    <w:rsid w:val="00182D12"/>
    <w:rsid w:val="001859F5"/>
    <w:rsid w:val="00185C35"/>
    <w:rsid w:val="001916DA"/>
    <w:rsid w:val="00192644"/>
    <w:rsid w:val="0019357E"/>
    <w:rsid w:val="00193EC0"/>
    <w:rsid w:val="00194316"/>
    <w:rsid w:val="00196A7E"/>
    <w:rsid w:val="001A3AF4"/>
    <w:rsid w:val="001A4625"/>
    <w:rsid w:val="001A71D7"/>
    <w:rsid w:val="001B204C"/>
    <w:rsid w:val="001B2E40"/>
    <w:rsid w:val="001B385C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14A76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9DA"/>
    <w:rsid w:val="0024407F"/>
    <w:rsid w:val="00245AEC"/>
    <w:rsid w:val="00245EA0"/>
    <w:rsid w:val="00252341"/>
    <w:rsid w:val="00256ACD"/>
    <w:rsid w:val="0026131A"/>
    <w:rsid w:val="00263DB3"/>
    <w:rsid w:val="0026788B"/>
    <w:rsid w:val="00273F4E"/>
    <w:rsid w:val="002805E6"/>
    <w:rsid w:val="00283105"/>
    <w:rsid w:val="002917EB"/>
    <w:rsid w:val="00292529"/>
    <w:rsid w:val="00293351"/>
    <w:rsid w:val="002938D5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D7117"/>
    <w:rsid w:val="002D76EB"/>
    <w:rsid w:val="002D7A85"/>
    <w:rsid w:val="002E2F9B"/>
    <w:rsid w:val="002E6597"/>
    <w:rsid w:val="002F0DC9"/>
    <w:rsid w:val="002F3E11"/>
    <w:rsid w:val="002F6030"/>
    <w:rsid w:val="00303B68"/>
    <w:rsid w:val="00307AEE"/>
    <w:rsid w:val="0031286F"/>
    <w:rsid w:val="0031325D"/>
    <w:rsid w:val="00322091"/>
    <w:rsid w:val="0032489C"/>
    <w:rsid w:val="00330151"/>
    <w:rsid w:val="00332627"/>
    <w:rsid w:val="00341566"/>
    <w:rsid w:val="00341E83"/>
    <w:rsid w:val="0034449B"/>
    <w:rsid w:val="00344FED"/>
    <w:rsid w:val="0034537A"/>
    <w:rsid w:val="00346083"/>
    <w:rsid w:val="003468BA"/>
    <w:rsid w:val="00346F46"/>
    <w:rsid w:val="00347DA5"/>
    <w:rsid w:val="00354F94"/>
    <w:rsid w:val="00357EAC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B47CE"/>
    <w:rsid w:val="003B4E35"/>
    <w:rsid w:val="003C2427"/>
    <w:rsid w:val="003C3C7A"/>
    <w:rsid w:val="003C40DC"/>
    <w:rsid w:val="003C61D5"/>
    <w:rsid w:val="003C62D4"/>
    <w:rsid w:val="003C674E"/>
    <w:rsid w:val="003D34B6"/>
    <w:rsid w:val="003D7D52"/>
    <w:rsid w:val="003E35A1"/>
    <w:rsid w:val="003E3C48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25602"/>
    <w:rsid w:val="00431D50"/>
    <w:rsid w:val="00432E20"/>
    <w:rsid w:val="004330C8"/>
    <w:rsid w:val="00441469"/>
    <w:rsid w:val="004417C4"/>
    <w:rsid w:val="00443F8B"/>
    <w:rsid w:val="0044476E"/>
    <w:rsid w:val="00456127"/>
    <w:rsid w:val="00457AC1"/>
    <w:rsid w:val="00460E1C"/>
    <w:rsid w:val="004610FE"/>
    <w:rsid w:val="00471638"/>
    <w:rsid w:val="00473F2B"/>
    <w:rsid w:val="0047693F"/>
    <w:rsid w:val="004776DF"/>
    <w:rsid w:val="00480927"/>
    <w:rsid w:val="004841F4"/>
    <w:rsid w:val="0048614A"/>
    <w:rsid w:val="00486349"/>
    <w:rsid w:val="004870E3"/>
    <w:rsid w:val="004A14CD"/>
    <w:rsid w:val="004A188E"/>
    <w:rsid w:val="004A347C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66A9"/>
    <w:rsid w:val="004D7473"/>
    <w:rsid w:val="004D77B2"/>
    <w:rsid w:val="004E097A"/>
    <w:rsid w:val="004E4DDC"/>
    <w:rsid w:val="004E5088"/>
    <w:rsid w:val="004F4406"/>
    <w:rsid w:val="004F4C5D"/>
    <w:rsid w:val="004F62E6"/>
    <w:rsid w:val="004F65A9"/>
    <w:rsid w:val="004F7F17"/>
    <w:rsid w:val="005015F0"/>
    <w:rsid w:val="00511D06"/>
    <w:rsid w:val="0051213A"/>
    <w:rsid w:val="00512A56"/>
    <w:rsid w:val="0051539A"/>
    <w:rsid w:val="005175DA"/>
    <w:rsid w:val="00517890"/>
    <w:rsid w:val="005242C5"/>
    <w:rsid w:val="005258CC"/>
    <w:rsid w:val="00525C03"/>
    <w:rsid w:val="0053162F"/>
    <w:rsid w:val="00531F39"/>
    <w:rsid w:val="00532246"/>
    <w:rsid w:val="0053334A"/>
    <w:rsid w:val="0053683A"/>
    <w:rsid w:val="00541DE2"/>
    <w:rsid w:val="005445C2"/>
    <w:rsid w:val="005515BB"/>
    <w:rsid w:val="00552B83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252B"/>
    <w:rsid w:val="00576379"/>
    <w:rsid w:val="00582D71"/>
    <w:rsid w:val="0058591F"/>
    <w:rsid w:val="00585B1B"/>
    <w:rsid w:val="005936D1"/>
    <w:rsid w:val="005949CE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4A24"/>
    <w:rsid w:val="005F3AAE"/>
    <w:rsid w:val="005F5C55"/>
    <w:rsid w:val="00603D9D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424F"/>
    <w:rsid w:val="0063632E"/>
    <w:rsid w:val="0064529A"/>
    <w:rsid w:val="00646B44"/>
    <w:rsid w:val="006528F4"/>
    <w:rsid w:val="00654448"/>
    <w:rsid w:val="006604E1"/>
    <w:rsid w:val="006606CC"/>
    <w:rsid w:val="0066150E"/>
    <w:rsid w:val="00662CB4"/>
    <w:rsid w:val="00664D2F"/>
    <w:rsid w:val="0067634A"/>
    <w:rsid w:val="0068234D"/>
    <w:rsid w:val="00690A9D"/>
    <w:rsid w:val="006A153A"/>
    <w:rsid w:val="006A1CE8"/>
    <w:rsid w:val="006A1F69"/>
    <w:rsid w:val="006A56D9"/>
    <w:rsid w:val="006C2412"/>
    <w:rsid w:val="006C3765"/>
    <w:rsid w:val="006C7F48"/>
    <w:rsid w:val="006D1D78"/>
    <w:rsid w:val="006D3821"/>
    <w:rsid w:val="006D480E"/>
    <w:rsid w:val="006D5FBC"/>
    <w:rsid w:val="006E19E4"/>
    <w:rsid w:val="006E2CD1"/>
    <w:rsid w:val="006E4464"/>
    <w:rsid w:val="006E585D"/>
    <w:rsid w:val="006E61C9"/>
    <w:rsid w:val="006E7B21"/>
    <w:rsid w:val="006F1631"/>
    <w:rsid w:val="006F3557"/>
    <w:rsid w:val="006F6358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1345"/>
    <w:rsid w:val="007330C9"/>
    <w:rsid w:val="00733658"/>
    <w:rsid w:val="0073688F"/>
    <w:rsid w:val="0074020F"/>
    <w:rsid w:val="00741304"/>
    <w:rsid w:val="00742B3A"/>
    <w:rsid w:val="0074796F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6F08"/>
    <w:rsid w:val="007D779F"/>
    <w:rsid w:val="007E3779"/>
    <w:rsid w:val="007E6088"/>
    <w:rsid w:val="007E786C"/>
    <w:rsid w:val="007F0EAF"/>
    <w:rsid w:val="007F29FA"/>
    <w:rsid w:val="007F646C"/>
    <w:rsid w:val="00802917"/>
    <w:rsid w:val="00805E59"/>
    <w:rsid w:val="0080616A"/>
    <w:rsid w:val="00810FE0"/>
    <w:rsid w:val="008110CD"/>
    <w:rsid w:val="00811475"/>
    <w:rsid w:val="00817D16"/>
    <w:rsid w:val="0082257D"/>
    <w:rsid w:val="0082332C"/>
    <w:rsid w:val="008238D4"/>
    <w:rsid w:val="00827B5C"/>
    <w:rsid w:val="00827B75"/>
    <w:rsid w:val="00832D85"/>
    <w:rsid w:val="00835D7A"/>
    <w:rsid w:val="008547EA"/>
    <w:rsid w:val="00862E29"/>
    <w:rsid w:val="00863A48"/>
    <w:rsid w:val="00865949"/>
    <w:rsid w:val="00865A4A"/>
    <w:rsid w:val="00866BFF"/>
    <w:rsid w:val="008670C2"/>
    <w:rsid w:val="0086792E"/>
    <w:rsid w:val="008776DB"/>
    <w:rsid w:val="008921AE"/>
    <w:rsid w:val="0089230A"/>
    <w:rsid w:val="00893AB1"/>
    <w:rsid w:val="0089641D"/>
    <w:rsid w:val="008A20D2"/>
    <w:rsid w:val="008A4AC4"/>
    <w:rsid w:val="008A4C3F"/>
    <w:rsid w:val="008A57E2"/>
    <w:rsid w:val="008A6BDA"/>
    <w:rsid w:val="008B0A80"/>
    <w:rsid w:val="008B16F2"/>
    <w:rsid w:val="008B3FCA"/>
    <w:rsid w:val="008B4984"/>
    <w:rsid w:val="008B7B44"/>
    <w:rsid w:val="008C0211"/>
    <w:rsid w:val="008C0391"/>
    <w:rsid w:val="008C17D6"/>
    <w:rsid w:val="008C3297"/>
    <w:rsid w:val="008C451E"/>
    <w:rsid w:val="008D0606"/>
    <w:rsid w:val="008D752F"/>
    <w:rsid w:val="008E0791"/>
    <w:rsid w:val="008E1FAE"/>
    <w:rsid w:val="008E5110"/>
    <w:rsid w:val="008F2FC4"/>
    <w:rsid w:val="008F693C"/>
    <w:rsid w:val="009008E4"/>
    <w:rsid w:val="00901FB0"/>
    <w:rsid w:val="00902F5A"/>
    <w:rsid w:val="009064A8"/>
    <w:rsid w:val="00906ED8"/>
    <w:rsid w:val="00907799"/>
    <w:rsid w:val="00915362"/>
    <w:rsid w:val="00917A53"/>
    <w:rsid w:val="00921096"/>
    <w:rsid w:val="009250B6"/>
    <w:rsid w:val="00931B71"/>
    <w:rsid w:val="0093623B"/>
    <w:rsid w:val="009450C8"/>
    <w:rsid w:val="00950E09"/>
    <w:rsid w:val="009607D0"/>
    <w:rsid w:val="009617CE"/>
    <w:rsid w:val="00962146"/>
    <w:rsid w:val="009623B4"/>
    <w:rsid w:val="00965AEC"/>
    <w:rsid w:val="00971CC6"/>
    <w:rsid w:val="00972600"/>
    <w:rsid w:val="00972A69"/>
    <w:rsid w:val="0097593F"/>
    <w:rsid w:val="00977BD6"/>
    <w:rsid w:val="00981801"/>
    <w:rsid w:val="00982344"/>
    <w:rsid w:val="00982DC4"/>
    <w:rsid w:val="00982EF9"/>
    <w:rsid w:val="00990A27"/>
    <w:rsid w:val="009929C5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E11A5"/>
    <w:rsid w:val="009E23E8"/>
    <w:rsid w:val="009E52E8"/>
    <w:rsid w:val="009F090E"/>
    <w:rsid w:val="009F2810"/>
    <w:rsid w:val="00A00E73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445B8"/>
    <w:rsid w:val="00A56646"/>
    <w:rsid w:val="00A61753"/>
    <w:rsid w:val="00A61DA2"/>
    <w:rsid w:val="00A65639"/>
    <w:rsid w:val="00A6573A"/>
    <w:rsid w:val="00A7380C"/>
    <w:rsid w:val="00A776C6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A5269"/>
    <w:rsid w:val="00AB2F4B"/>
    <w:rsid w:val="00AB3FB0"/>
    <w:rsid w:val="00AB694A"/>
    <w:rsid w:val="00AB75DE"/>
    <w:rsid w:val="00AC1B47"/>
    <w:rsid w:val="00AC3CE7"/>
    <w:rsid w:val="00AD0EE6"/>
    <w:rsid w:val="00AD4E57"/>
    <w:rsid w:val="00AE020C"/>
    <w:rsid w:val="00AE0663"/>
    <w:rsid w:val="00AE19E0"/>
    <w:rsid w:val="00AF20F2"/>
    <w:rsid w:val="00AF26C3"/>
    <w:rsid w:val="00AF5D2C"/>
    <w:rsid w:val="00AF67C2"/>
    <w:rsid w:val="00AF6EC1"/>
    <w:rsid w:val="00AF7CE6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1505F"/>
    <w:rsid w:val="00B22549"/>
    <w:rsid w:val="00B2775C"/>
    <w:rsid w:val="00B27F3B"/>
    <w:rsid w:val="00B323D3"/>
    <w:rsid w:val="00B3440C"/>
    <w:rsid w:val="00B3466A"/>
    <w:rsid w:val="00B504BF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33B1"/>
    <w:rsid w:val="00B843C7"/>
    <w:rsid w:val="00B9063E"/>
    <w:rsid w:val="00BA3A6E"/>
    <w:rsid w:val="00BA5E4F"/>
    <w:rsid w:val="00BB0E29"/>
    <w:rsid w:val="00BB4BFE"/>
    <w:rsid w:val="00BB6857"/>
    <w:rsid w:val="00BC066E"/>
    <w:rsid w:val="00BD142C"/>
    <w:rsid w:val="00BD1CCD"/>
    <w:rsid w:val="00BD20DE"/>
    <w:rsid w:val="00BD5A96"/>
    <w:rsid w:val="00BD7740"/>
    <w:rsid w:val="00BE00E7"/>
    <w:rsid w:val="00BF357C"/>
    <w:rsid w:val="00BF67CB"/>
    <w:rsid w:val="00BF6E12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47756"/>
    <w:rsid w:val="00C53638"/>
    <w:rsid w:val="00C543A4"/>
    <w:rsid w:val="00C54832"/>
    <w:rsid w:val="00C55CB0"/>
    <w:rsid w:val="00C57C9A"/>
    <w:rsid w:val="00C61006"/>
    <w:rsid w:val="00C66982"/>
    <w:rsid w:val="00C77023"/>
    <w:rsid w:val="00C778A2"/>
    <w:rsid w:val="00C80513"/>
    <w:rsid w:val="00C81826"/>
    <w:rsid w:val="00C8645A"/>
    <w:rsid w:val="00CA362B"/>
    <w:rsid w:val="00CA4132"/>
    <w:rsid w:val="00CA526D"/>
    <w:rsid w:val="00CB0E76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794F"/>
    <w:rsid w:val="00CE110F"/>
    <w:rsid w:val="00CE5176"/>
    <w:rsid w:val="00CE5B82"/>
    <w:rsid w:val="00CE64FE"/>
    <w:rsid w:val="00D005B3"/>
    <w:rsid w:val="00D10669"/>
    <w:rsid w:val="00D124CB"/>
    <w:rsid w:val="00D14DF7"/>
    <w:rsid w:val="00D159E0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672EB"/>
    <w:rsid w:val="00D73658"/>
    <w:rsid w:val="00D73CB7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8EC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7730"/>
    <w:rsid w:val="00DF7879"/>
    <w:rsid w:val="00E00418"/>
    <w:rsid w:val="00E00E8D"/>
    <w:rsid w:val="00E01A25"/>
    <w:rsid w:val="00E0365A"/>
    <w:rsid w:val="00E06EB9"/>
    <w:rsid w:val="00E10C0D"/>
    <w:rsid w:val="00E15B47"/>
    <w:rsid w:val="00E16C62"/>
    <w:rsid w:val="00E3191D"/>
    <w:rsid w:val="00E34622"/>
    <w:rsid w:val="00E3730E"/>
    <w:rsid w:val="00E42BBB"/>
    <w:rsid w:val="00E50571"/>
    <w:rsid w:val="00E51554"/>
    <w:rsid w:val="00E53554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201F"/>
    <w:rsid w:val="00EB32FF"/>
    <w:rsid w:val="00EB41E5"/>
    <w:rsid w:val="00EB54F7"/>
    <w:rsid w:val="00EC060B"/>
    <w:rsid w:val="00EC07BD"/>
    <w:rsid w:val="00EC4122"/>
    <w:rsid w:val="00EC6177"/>
    <w:rsid w:val="00EC64F6"/>
    <w:rsid w:val="00EC67F9"/>
    <w:rsid w:val="00ED0043"/>
    <w:rsid w:val="00ED6C72"/>
    <w:rsid w:val="00EE1212"/>
    <w:rsid w:val="00EE1B46"/>
    <w:rsid w:val="00EE5176"/>
    <w:rsid w:val="00EE5AC1"/>
    <w:rsid w:val="00EF52B4"/>
    <w:rsid w:val="00F01455"/>
    <w:rsid w:val="00F05C07"/>
    <w:rsid w:val="00F0633D"/>
    <w:rsid w:val="00F07C86"/>
    <w:rsid w:val="00F11254"/>
    <w:rsid w:val="00F12EA8"/>
    <w:rsid w:val="00F160DC"/>
    <w:rsid w:val="00F167B1"/>
    <w:rsid w:val="00F27263"/>
    <w:rsid w:val="00F27865"/>
    <w:rsid w:val="00F3023C"/>
    <w:rsid w:val="00F3041D"/>
    <w:rsid w:val="00F304E0"/>
    <w:rsid w:val="00F30564"/>
    <w:rsid w:val="00F338E3"/>
    <w:rsid w:val="00F35DE7"/>
    <w:rsid w:val="00F47A4B"/>
    <w:rsid w:val="00F508B9"/>
    <w:rsid w:val="00F53969"/>
    <w:rsid w:val="00F54112"/>
    <w:rsid w:val="00F55C7D"/>
    <w:rsid w:val="00F5609A"/>
    <w:rsid w:val="00F56F17"/>
    <w:rsid w:val="00F60367"/>
    <w:rsid w:val="00F644BA"/>
    <w:rsid w:val="00F646D7"/>
    <w:rsid w:val="00F66C86"/>
    <w:rsid w:val="00F679BB"/>
    <w:rsid w:val="00F70104"/>
    <w:rsid w:val="00F76319"/>
    <w:rsid w:val="00F824B3"/>
    <w:rsid w:val="00F87B34"/>
    <w:rsid w:val="00F91328"/>
    <w:rsid w:val="00F95DF9"/>
    <w:rsid w:val="00F97BF3"/>
    <w:rsid w:val="00FA1EBD"/>
    <w:rsid w:val="00FA3A4C"/>
    <w:rsid w:val="00FA7497"/>
    <w:rsid w:val="00FA780E"/>
    <w:rsid w:val="00FB0B32"/>
    <w:rsid w:val="00FB3320"/>
    <w:rsid w:val="00FB5875"/>
    <w:rsid w:val="00FB7043"/>
    <w:rsid w:val="00FB72FC"/>
    <w:rsid w:val="00FB7ACE"/>
    <w:rsid w:val="00FC062C"/>
    <w:rsid w:val="00FC48C6"/>
    <w:rsid w:val="00FD0058"/>
    <w:rsid w:val="00FD3382"/>
    <w:rsid w:val="00FD3A5C"/>
    <w:rsid w:val="00FD50FC"/>
    <w:rsid w:val="00FD60AC"/>
    <w:rsid w:val="00FE2464"/>
    <w:rsid w:val="00FE351F"/>
    <w:rsid w:val="00FF0B4C"/>
    <w:rsid w:val="00FF4108"/>
    <w:rsid w:val="00FF5CDD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31F3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31F3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814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4</cp:revision>
  <cp:lastPrinted>2023-11-21T20:15:00Z</cp:lastPrinted>
  <dcterms:created xsi:type="dcterms:W3CDTF">2023-11-21T19:08:00Z</dcterms:created>
  <dcterms:modified xsi:type="dcterms:W3CDTF">2023-11-21T21:31:00Z</dcterms:modified>
</cp:coreProperties>
</file>