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17/ 07/2023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Segunda- Feira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13ª Reunião Extraordinária de 2023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  <w:t xml:space="preserve">HAVENDO QUÓRUM REGIMENTAL EM NOME DE DEUS, DECLARO ABERTA A 13ª REUNIÃO EXTRAORDINÁRIA DO ANO DE 2023.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"/>
        </w:numPr>
        <w:spacing w:before="0" w:after="0" w:line="360"/>
        <w:ind w:right="0" w:left="1004" w:hanging="720"/>
        <w:jc w:val="both"/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LEITURA DA ATA DA 12ª REUNIÃO EXTRAORDINÁRIA, OCORRIDA EM 17 DE JULHO DE 2023.</w:t>
      </w:r>
    </w:p>
    <w:p>
      <w:pPr>
        <w:spacing w:before="0" w:after="0" w:line="360"/>
        <w:ind w:right="0" w:left="100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"/>
        </w:numPr>
        <w:spacing w:before="0" w:after="0" w:line="312"/>
        <w:ind w:right="0" w:left="1004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LEITURA, DISCUSSÃO E VOTAÇÃO DE PROJETOS</w:t>
      </w:r>
    </w:p>
    <w:p>
      <w:pPr>
        <w:spacing w:before="0" w:after="0" w:line="312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1004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Projeto de Lei nº 48 de 14 de Julho de 2023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que “Dispõe sobre a revisão geral da remuneração dos servidores do Poder Executivo de São Gotardo e dá outras providências”.</w:t>
      </w:r>
    </w:p>
    <w:p>
      <w:pPr>
        <w:spacing w:before="0" w:after="0" w:line="360"/>
        <w:ind w:right="0" w:left="1004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"/>
        </w:numPr>
        <w:spacing w:before="0" w:after="0" w:line="360"/>
        <w:ind w:right="0" w:left="108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Leitura do Parecer das Comissões Permanente (parecer lido pelo 1º Secretário)</w:t>
      </w:r>
    </w:p>
    <w:p>
      <w:pPr>
        <w:numPr>
          <w:ilvl w:val="0"/>
          <w:numId w:val="8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Leitura, discussão e votação do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48/2023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Leitura do objeto, feita pelo 1º Secretário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)</w:t>
      </w:r>
    </w:p>
    <w:p>
      <w:pPr>
        <w:numPr>
          <w:ilvl w:val="0"/>
          <w:numId w:val="8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48/2023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está em discussão (após discussão)</w:t>
      </w:r>
    </w:p>
    <w:p>
      <w:pPr>
        <w:numPr>
          <w:ilvl w:val="0"/>
          <w:numId w:val="8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48/2023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está em votação (votação nominal)</w:t>
      </w:r>
    </w:p>
    <w:tbl>
      <w:tblPr>
        <w:tblInd w:w="1440" w:type="dxa"/>
      </w:tblPr>
      <w:tblGrid>
        <w:gridCol w:w="3070"/>
        <w:gridCol w:w="3104"/>
        <w:gridCol w:w="3068"/>
      </w:tblGrid>
      <w:tr>
        <w:trPr>
          <w:trHeight w:val="1" w:hRule="atLeast"/>
          <w:jc w:val="center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Aprovação</w:t>
            </w: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Reprovação</w:t>
            </w:r>
          </w:p>
        </w:tc>
        <w:tc>
          <w:tcPr>
            <w:tcW w:w="3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Abstenção</w:t>
            </w:r>
          </w:p>
        </w:tc>
      </w:tr>
      <w:tr>
        <w:trPr>
          <w:trHeight w:val="1" w:hRule="atLeast"/>
          <w:jc w:val="center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12"/>
        <w:ind w:right="0" w:left="21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7"/>
        </w:numPr>
        <w:spacing w:before="0" w:after="0" w:line="312"/>
        <w:ind w:right="0" w:left="21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48/2023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foi _______________ por _______ votos.</w:t>
      </w:r>
    </w:p>
    <w:p>
      <w:pPr>
        <w:spacing w:before="0" w:after="0" w:line="312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708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Projeto de Lei nº 55 de 17 de Julho de 2023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que “Dispõe sobre a revisão geral da remuneração dos servidores da Câmara Municipal e dá outras providências”.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2"/>
        </w:numPr>
        <w:spacing w:before="0" w:after="0" w:line="360"/>
        <w:ind w:right="0" w:left="108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Leitura do Parecer das Comissões Permanente (parecer lido pelo 1º Secretário)</w:t>
      </w:r>
    </w:p>
    <w:p>
      <w:pPr>
        <w:numPr>
          <w:ilvl w:val="0"/>
          <w:numId w:val="22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Leitura, discussão e votação do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55/2023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Leitura do objeto, feita pelo 1º Secretário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)</w:t>
      </w:r>
    </w:p>
    <w:p>
      <w:pPr>
        <w:numPr>
          <w:ilvl w:val="0"/>
          <w:numId w:val="22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55/2023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está em discussão (após discussão)</w:t>
      </w:r>
    </w:p>
    <w:p>
      <w:pPr>
        <w:numPr>
          <w:ilvl w:val="0"/>
          <w:numId w:val="22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55/2023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está em votação (votação nominal)</w:t>
      </w:r>
    </w:p>
    <w:tbl>
      <w:tblPr>
        <w:tblInd w:w="1440" w:type="dxa"/>
      </w:tblPr>
      <w:tblGrid>
        <w:gridCol w:w="3070"/>
        <w:gridCol w:w="3104"/>
        <w:gridCol w:w="3068"/>
      </w:tblGrid>
      <w:tr>
        <w:trPr>
          <w:trHeight w:val="1" w:hRule="atLeast"/>
          <w:jc w:val="center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Aprovação</w:t>
            </w: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Reprovação</w:t>
            </w:r>
          </w:p>
        </w:tc>
        <w:tc>
          <w:tcPr>
            <w:tcW w:w="3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Abstenção</w:t>
            </w:r>
          </w:p>
        </w:tc>
      </w:tr>
      <w:tr>
        <w:trPr>
          <w:trHeight w:val="1" w:hRule="atLeast"/>
          <w:jc w:val="center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12"/>
        <w:ind w:right="0" w:left="21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1"/>
        </w:numPr>
        <w:spacing w:before="0" w:after="0" w:line="312"/>
        <w:ind w:right="0" w:left="21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55/2023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foi _______________ por _______ votos.</w:t>
      </w:r>
    </w:p>
    <w:p>
      <w:pPr>
        <w:spacing w:before="0" w:after="0" w:line="312"/>
        <w:ind w:right="0" w:left="216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12"/>
        <w:ind w:right="0" w:left="216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São Gotardo MG, 17 de Julho de 2023.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10606"/>
      </w:tblGrid>
      <w:tr>
        <w:trPr>
          <w:trHeight w:val="1" w:hRule="atLeast"/>
          <w:jc w:val="left"/>
        </w:trPr>
        <w:tc>
          <w:tcPr>
            <w:tcW w:w="10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NADA MAIS HAVENDO, COM A GRAÇA DE DEUS DECLARO ENCERRADA A REUNIÃO.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8">
    <w:abstractNumId w:val="18"/>
  </w:num>
  <w:num w:numId="17">
    <w:abstractNumId w:val="12"/>
  </w:num>
  <w:num w:numId="22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