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980692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09/05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C907A7" w:rsidP="00710C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980692">
        <w:rPr>
          <w:rFonts w:ascii="Arial" w:hAnsi="Arial" w:cs="Arial"/>
          <w:b/>
          <w:sz w:val="28"/>
          <w:szCs w:val="28"/>
        </w:rPr>
        <w:t>7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980692">
        <w:rPr>
          <w:rFonts w:ascii="Arial" w:hAnsi="Arial" w:cs="Arial"/>
          <w:sz w:val="26"/>
          <w:szCs w:val="26"/>
          <w:u w:val="single"/>
        </w:rPr>
        <w:t>7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980692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06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25</w:t>
      </w:r>
      <w:r w:rsidR="00050608">
        <w:rPr>
          <w:rFonts w:ascii="Arial" w:hAnsi="Arial" w:cs="Arial"/>
          <w:b/>
          <w:sz w:val="26"/>
          <w:szCs w:val="26"/>
          <w:u w:val="single"/>
        </w:rPr>
        <w:t xml:space="preserve"> DE ABRIL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99344D" w:rsidRPr="0099344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u w:val="single"/>
        </w:rPr>
      </w:pPr>
    </w:p>
    <w:p w:rsidR="0099344D" w:rsidRPr="004F08BD" w:rsidRDefault="004F08BD" w:rsidP="009934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 xml:space="preserve">SOBRE O USO DA PALAVRA </w:t>
      </w:r>
      <w:r w:rsidRPr="004F08BD">
        <w:rPr>
          <w:rFonts w:ascii="Arial" w:hAnsi="Arial" w:cs="Arial"/>
          <w:i/>
          <w:sz w:val="26"/>
          <w:szCs w:val="26"/>
          <w:highlight w:val="lightGray"/>
        </w:rPr>
        <w:t>(orientações)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Justificar a propositura de um projeto- art. 37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Discussão de Proposição- art. 150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Explicação Pessoal- art. 159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Palavra Livre- fixada de acordo com o costume, não previsto no Regimento Interno.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Há ainda 2 dispositivos específicos: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APARTE-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Art. 154. Aparte é a interrupção breve e oportuna ao orador para indagação ou esclarecimento relativo a </w:t>
      </w: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lastRenderedPageBreak/>
        <w:t>matéria em debate.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Parágrafo 1º - O Vereador, ao apartear, solicita permissão do orador e, ao fazê-lo pode permanecer sentado.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Parágrafo 2º - Não é permitido aparte: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quando o Presidente estiver usando a palavra;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quando o orador não o permitir tácita ou expressamente;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paralelo a discussão de orador;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no encaminhamento de votação; e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quando o orador estiver suscitando questão de ordem, falando em explicação pessoal ou fazendo declaração de voto.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b/>
          <w:sz w:val="26"/>
          <w:szCs w:val="26"/>
          <w:highlight w:val="lightGray"/>
          <w:u w:val="single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  <w:u w:val="single"/>
        </w:rPr>
        <w:t>QUESTÃO DE ORDEM- art. 155, 156 e 157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Art. 156. A ordem dos trabalhos pode ser interrompida, quando o Vereador pedir a palavra “pela ordem” nos seguintes casos: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para lembrar melhor método de trabalho;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para solicitar preferência ou destaque para parecer, voto, emenda ou substitutivo;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 reclamar contra a infração do Regimento;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para solicitar votação por partes; e </w:t>
      </w:r>
    </w:p>
    <w:p w:rsidR="0099344D" w:rsidRPr="00C639FC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para apontar qualquer irregularidade nos trabalhos.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  <w:r w:rsidR="00C907A7">
        <w:rPr>
          <w:rFonts w:ascii="Arial" w:hAnsi="Arial" w:cs="Arial"/>
          <w:b/>
          <w:sz w:val="26"/>
          <w:szCs w:val="26"/>
        </w:rPr>
        <w:t>S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BD3134" w:rsidRDefault="00BD3134" w:rsidP="00BD31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D3134" w:rsidRDefault="00BD313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</w:t>
      </w:r>
      <w:r w:rsidR="000D2A15">
        <w:rPr>
          <w:rFonts w:ascii="Arial" w:hAnsi="Arial" w:cs="Arial"/>
          <w:b/>
          <w:bCs/>
          <w:sz w:val="26"/>
          <w:szCs w:val="26"/>
        </w:rPr>
        <w:t xml:space="preserve">nº </w:t>
      </w:r>
      <w:r>
        <w:rPr>
          <w:rFonts w:ascii="Arial" w:hAnsi="Arial" w:cs="Arial"/>
          <w:b/>
          <w:bCs/>
          <w:sz w:val="26"/>
          <w:szCs w:val="26"/>
        </w:rPr>
        <w:t>24 de 02 de M</w:t>
      </w:r>
      <w:r w:rsidRPr="00BD3134">
        <w:rPr>
          <w:rFonts w:ascii="Arial" w:hAnsi="Arial" w:cs="Arial"/>
          <w:b/>
          <w:bCs/>
          <w:sz w:val="26"/>
          <w:szCs w:val="26"/>
        </w:rPr>
        <w:t xml:space="preserve">aio de 2023 </w:t>
      </w:r>
      <w:r w:rsidRPr="00BD3134">
        <w:rPr>
          <w:rFonts w:ascii="Arial" w:hAnsi="Arial" w:cs="Arial"/>
          <w:bCs/>
          <w:sz w:val="26"/>
          <w:szCs w:val="26"/>
        </w:rPr>
        <w:t>que</w:t>
      </w:r>
      <w:r w:rsidRPr="00BD3134">
        <w:rPr>
          <w:rFonts w:ascii="Arial" w:hAnsi="Arial" w:cs="Arial"/>
          <w:sz w:val="26"/>
          <w:szCs w:val="26"/>
        </w:rPr>
        <w:t xml:space="preserve"> "Autoriza a concessão de subvenção social e/ou </w:t>
      </w:r>
      <w:r w:rsidR="006D1BAC">
        <w:rPr>
          <w:rFonts w:ascii="Arial" w:hAnsi="Arial" w:cs="Arial"/>
          <w:sz w:val="26"/>
          <w:szCs w:val="26"/>
        </w:rPr>
        <w:t>contribuição, conforme o caso, à</w:t>
      </w:r>
      <w:r w:rsidRPr="00BD3134">
        <w:rPr>
          <w:rFonts w:ascii="Arial" w:hAnsi="Arial" w:cs="Arial"/>
          <w:sz w:val="26"/>
          <w:szCs w:val="26"/>
        </w:rPr>
        <w:t xml:space="preserve"> entidade que menciona, e dá outras providências.</w:t>
      </w:r>
      <w:r>
        <w:rPr>
          <w:rFonts w:ascii="Arial" w:hAnsi="Arial" w:cs="Arial"/>
          <w:sz w:val="26"/>
          <w:szCs w:val="26"/>
        </w:rPr>
        <w:t>”</w:t>
      </w:r>
    </w:p>
    <w:p w:rsidR="000D2A15" w:rsidRDefault="000D2A15" w:rsidP="00291859">
      <w:pPr>
        <w:spacing w:line="360" w:lineRule="auto"/>
        <w:ind w:left="1004"/>
        <w:rPr>
          <w:rFonts w:ascii="Arial" w:hAnsi="Arial" w:cs="Arial"/>
          <w:strike/>
          <w:sz w:val="26"/>
          <w:szCs w:val="26"/>
        </w:rPr>
      </w:pPr>
    </w:p>
    <w:p w:rsidR="000D2A15" w:rsidRPr="000D2A15" w:rsidRDefault="000D2A15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Projeto de Lei nº 25 de 09 de Maio de 2023 </w:t>
      </w:r>
      <w:r>
        <w:rPr>
          <w:rFonts w:ascii="Arial" w:hAnsi="Arial" w:cs="Arial"/>
          <w:sz w:val="26"/>
          <w:szCs w:val="26"/>
        </w:rPr>
        <w:t>que “Dispõe sobre a implantação de medidas de informação e proteção a gestante e a parturiente contra a violência obstétrica no Município de São Gotardo”.</w:t>
      </w:r>
    </w:p>
    <w:p w:rsidR="00781A63" w:rsidRPr="00D70D0F" w:rsidRDefault="00781A63" w:rsidP="00D70D0F">
      <w:pPr>
        <w:spacing w:line="360" w:lineRule="auto"/>
        <w:rPr>
          <w:rFonts w:ascii="Arial" w:hAnsi="Arial" w:cs="Arial"/>
          <w:sz w:val="26"/>
          <w:szCs w:val="26"/>
        </w:rPr>
      </w:pPr>
    </w:p>
    <w:p w:rsidR="006B75B0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2D1AF3">
        <w:rPr>
          <w:rFonts w:ascii="Arial" w:hAnsi="Arial" w:cs="Arial"/>
          <w:sz w:val="26"/>
          <w:szCs w:val="26"/>
        </w:rPr>
        <w:t>s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BD3134" w:rsidRDefault="00BD3134" w:rsidP="000D2A15">
      <w:pPr>
        <w:spacing w:line="360" w:lineRule="auto"/>
        <w:rPr>
          <w:rFonts w:ascii="Arial" w:hAnsi="Arial" w:cs="Arial"/>
          <w:sz w:val="26"/>
          <w:szCs w:val="26"/>
        </w:rPr>
      </w:pPr>
    </w:p>
    <w:p w:rsidR="000D2A15" w:rsidRPr="000D2A15" w:rsidRDefault="000D2A15" w:rsidP="000D2A15">
      <w:pPr>
        <w:spacing w:line="360" w:lineRule="auto"/>
        <w:rPr>
          <w:rFonts w:ascii="Arial" w:hAnsi="Arial" w:cs="Arial"/>
          <w:sz w:val="26"/>
          <w:szCs w:val="26"/>
        </w:rPr>
      </w:pPr>
    </w:p>
    <w:p w:rsidR="008B389B" w:rsidRDefault="008B389B" w:rsidP="008B389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REQUERIMENTO</w:t>
      </w:r>
    </w:p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09"/>
        <w:gridCol w:w="2685"/>
        <w:gridCol w:w="5662"/>
      </w:tblGrid>
      <w:tr w:rsidR="008B389B" w:rsidRPr="00E43DE3" w:rsidTr="000F0856">
        <w:trPr>
          <w:jc w:val="center"/>
        </w:trPr>
        <w:tc>
          <w:tcPr>
            <w:tcW w:w="2109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5662" w:type="dxa"/>
          </w:tcPr>
          <w:p w:rsidR="008B389B" w:rsidRPr="008B389B" w:rsidRDefault="008B389B" w:rsidP="000F085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389B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8B389B" w:rsidRPr="006B75B0" w:rsidTr="000F0856">
        <w:trPr>
          <w:jc w:val="center"/>
        </w:trPr>
        <w:tc>
          <w:tcPr>
            <w:tcW w:w="2109" w:type="dxa"/>
            <w:vAlign w:val="bottom"/>
          </w:tcPr>
          <w:p w:rsidR="008B389B" w:rsidRPr="00BD3134" w:rsidRDefault="00BD3134" w:rsidP="000F085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  <w:r w:rsidR="008B389B"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2685" w:type="dxa"/>
            <w:vAlign w:val="bottom"/>
          </w:tcPr>
          <w:p w:rsidR="008B389B" w:rsidRPr="00BD3134" w:rsidRDefault="00BD3134" w:rsidP="000F085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5662" w:type="dxa"/>
          </w:tcPr>
          <w:p w:rsidR="008B389B" w:rsidRPr="00BD3134" w:rsidRDefault="00BD3134" w:rsidP="000F0856">
            <w:pPr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Solicita a Senhora Prefeita Municipal, a Sra. Denise Abadia Pereira Oliveira, que envie a Câmara Municipal de São Gotardo, no prazo de 15 dias, conforme dispõe o art.69, XIV, da Lei Orgânica Municipal, o relatório das ultimas cobranças feitas pelo Executivo Municipal à empresa COPASA, tanto aquelas atinentes a execução de serviços, quanto sobre a obra de tratamento de esgoto.</w:t>
            </w:r>
          </w:p>
        </w:tc>
      </w:tr>
    </w:tbl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B389B" w:rsidRP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E43DE3">
        <w:rPr>
          <w:rFonts w:ascii="Arial" w:hAnsi="Arial" w:cs="Arial"/>
          <w:sz w:val="26"/>
          <w:szCs w:val="26"/>
        </w:rPr>
        <w:t>Encaminho a Comissão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43DE3">
        <w:rPr>
          <w:rFonts w:ascii="Arial" w:hAnsi="Arial" w:cs="Arial"/>
          <w:sz w:val="26"/>
          <w:szCs w:val="26"/>
        </w:rPr>
        <w:t>de Legislação, Justiça e Redação para análise e emissão de parecer</w:t>
      </w:r>
      <w:r>
        <w:rPr>
          <w:rFonts w:ascii="Arial" w:hAnsi="Arial" w:cs="Arial"/>
          <w:sz w:val="26"/>
          <w:szCs w:val="26"/>
        </w:rPr>
        <w:t>.</w:t>
      </w:r>
    </w:p>
    <w:p w:rsidR="00222D7D" w:rsidRPr="004C4E4B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827B5C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222D7D" w:rsidRDefault="0074796F" w:rsidP="00222D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827B5C" w:rsidRPr="00036E5E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43/2023</w:t>
            </w:r>
          </w:p>
        </w:tc>
        <w:tc>
          <w:tcPr>
            <w:tcW w:w="1690" w:type="dxa"/>
            <w:vAlign w:val="bottom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 José Eugênio</w:t>
            </w:r>
          </w:p>
        </w:tc>
        <w:tc>
          <w:tcPr>
            <w:tcW w:w="6778" w:type="dxa"/>
            <w:vAlign w:val="bottom"/>
          </w:tcPr>
          <w:p w:rsidR="0018583D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troca da grelha de captação de águas pluviais da Avenida Rui Barbosa, esquina com a Rua Minas Gerais.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44/2023</w:t>
            </w:r>
          </w:p>
        </w:tc>
        <w:tc>
          <w:tcPr>
            <w:tcW w:w="1690" w:type="dxa"/>
            <w:vAlign w:val="bottom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6778" w:type="dxa"/>
            <w:vAlign w:val="bottom"/>
          </w:tcPr>
          <w:p w:rsidR="0018583D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instalar bueiros e implantar rampas redutoras de velocidade no seguimento da Avenida Progresso, entroncamento com a Rua Belém, no bairro Liberdade.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BD3134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45/2023</w:t>
            </w:r>
          </w:p>
        </w:tc>
        <w:tc>
          <w:tcPr>
            <w:tcW w:w="1690" w:type="dxa"/>
            <w:vAlign w:val="bottom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18583D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a manutenção da estrada rural que dá acesso a comunidade de Senhora da Serra (Três Capões) e da região dos Coqueiros, sentido sítio do Sr. José Pereira (Queijo).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BD3134" w:rsidRDefault="00BD3134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46/2023</w:t>
            </w:r>
          </w:p>
        </w:tc>
        <w:tc>
          <w:tcPr>
            <w:tcW w:w="1690" w:type="dxa"/>
            <w:vAlign w:val="bottom"/>
          </w:tcPr>
          <w:p w:rsidR="00BD3134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 xml:space="preserve">Vereador </w:t>
            </w:r>
            <w:r w:rsidRPr="00BD3134">
              <w:rPr>
                <w:rFonts w:ascii="Arial" w:hAnsi="Arial" w:cs="Arial"/>
                <w:b/>
                <w:sz w:val="26"/>
                <w:szCs w:val="26"/>
              </w:rPr>
              <w:lastRenderedPageBreak/>
              <w:t>Waldemário França</w:t>
            </w:r>
          </w:p>
        </w:tc>
        <w:tc>
          <w:tcPr>
            <w:tcW w:w="6778" w:type="dxa"/>
            <w:vAlign w:val="bottom"/>
          </w:tcPr>
          <w:p w:rsidR="00BD3134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Executivo Municipal </w:t>
            </w:r>
            <w:r w:rsidRPr="00BD3134">
              <w:rPr>
                <w:rFonts w:ascii="Arial" w:hAnsi="Arial" w:cs="Arial"/>
                <w:sz w:val="26"/>
                <w:szCs w:val="26"/>
              </w:rPr>
              <w:lastRenderedPageBreak/>
              <w:t>estude a possibilidade de realizar o serviço de tapa-buracos na Rua Leônidas Bueno da Silva, em frente ao nº 75, no bairro Mansões do Lago.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BD3134" w:rsidRDefault="00BD3134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47/2023</w:t>
            </w:r>
          </w:p>
        </w:tc>
        <w:tc>
          <w:tcPr>
            <w:tcW w:w="1690" w:type="dxa"/>
            <w:vAlign w:val="bottom"/>
          </w:tcPr>
          <w:p w:rsidR="00BD3134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6778" w:type="dxa"/>
            <w:vAlign w:val="bottom"/>
          </w:tcPr>
          <w:p w:rsidR="00BD3134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prestar informações, de modo regular, àqueles pacientes do SUS que fazem agendamentos de consultas, cirurgias ou marcações de exames nas UBS'S do Município.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BD3134" w:rsidRDefault="00BD3134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48/2023</w:t>
            </w:r>
          </w:p>
        </w:tc>
        <w:tc>
          <w:tcPr>
            <w:tcW w:w="1690" w:type="dxa"/>
            <w:vAlign w:val="bottom"/>
          </w:tcPr>
          <w:p w:rsidR="00BD3134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BD3134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notificar a COPASA para que a mesma faça o alinhamento das tampas dos bueiros da Avenida Hermenegildo, na Rua 10 e em todas que receberem recapeamento do Distrito de Guarda dos Ferreiros.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0D2A15" w:rsidRDefault="000D2A15" w:rsidP="000D2A1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D2A15">
              <w:rPr>
                <w:rFonts w:ascii="Arial" w:hAnsi="Arial" w:cs="Arial"/>
                <w:b/>
                <w:bCs/>
                <w:sz w:val="26"/>
                <w:szCs w:val="26"/>
              </w:rPr>
              <w:t>49/2023</w:t>
            </w:r>
          </w:p>
        </w:tc>
        <w:tc>
          <w:tcPr>
            <w:tcW w:w="1690" w:type="dxa"/>
            <w:vAlign w:val="bottom"/>
          </w:tcPr>
          <w:p w:rsidR="00BD3134" w:rsidRPr="000D2A15" w:rsidRDefault="000D2A15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2A15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BD3134" w:rsidRPr="000D2A15" w:rsidRDefault="000D2A15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0D2A15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notificar o depósito de terra na Avenida Rio Branco, próximo ao Rotary Clube para que façam uma contenção fechando em volta da área e façam uma calçada.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F84" w:rsidRPr="00AB5F84" w:rsidRDefault="00AB5F84" w:rsidP="00AB5F8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</w:p>
    <w:p w:rsidR="00AB5F84" w:rsidRDefault="00AB5F8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Art. 150. O Vereador que solicitar a palavra, na discussão de proposição não pode: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 – desviar da matéria em debate;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 – usar de linguagem imprópria;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lastRenderedPageBreak/>
        <w:t>III – ultrapassar o prazo que lhe foi concedido ou,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IV – deixar de atender as advertências do Presidente.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4F08BD" w:rsidRPr="004F08BD" w:rsidRDefault="004F08BD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  <w:highlight w:val="lightGray"/>
        </w:rPr>
      </w:pPr>
    </w:p>
    <w:p w:rsidR="00BD3134" w:rsidRDefault="00BD313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F08BD" w:rsidRPr="00BD3134" w:rsidRDefault="00BD313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  <w:r w:rsidRPr="00BD3134">
        <w:rPr>
          <w:rFonts w:ascii="Arial" w:hAnsi="Arial" w:cs="Arial"/>
          <w:b/>
          <w:bCs/>
          <w:sz w:val="26"/>
          <w:szCs w:val="26"/>
        </w:rPr>
        <w:t xml:space="preserve">Projeto de Lei 23/2023 </w:t>
      </w:r>
      <w:r w:rsidRPr="00BD3134">
        <w:rPr>
          <w:rFonts w:ascii="Arial" w:hAnsi="Arial" w:cs="Arial"/>
          <w:bCs/>
          <w:sz w:val="26"/>
          <w:szCs w:val="26"/>
        </w:rPr>
        <w:t>que</w:t>
      </w:r>
      <w:r>
        <w:rPr>
          <w:rFonts w:ascii="Arial" w:hAnsi="Arial" w:cs="Arial"/>
          <w:sz w:val="26"/>
          <w:szCs w:val="26"/>
        </w:rPr>
        <w:t xml:space="preserve"> “</w:t>
      </w:r>
      <w:r w:rsidRPr="00BD3134">
        <w:rPr>
          <w:rFonts w:ascii="Arial" w:hAnsi="Arial" w:cs="Arial"/>
          <w:sz w:val="26"/>
          <w:szCs w:val="26"/>
        </w:rPr>
        <w:t>Estabelece prioridade de vagas em creches para crianças em idade compatível, filhas (os) de mulheres vítimas de violência doméstica, de natureza física e/ou sexual, e dá outras providências".</w:t>
      </w:r>
    </w:p>
    <w:p w:rsidR="00BD3134" w:rsidRDefault="00BD313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</w:p>
    <w:p w:rsidR="00AB5F84" w:rsidRPr="00BD3134" w:rsidRDefault="00AB5F8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BD3134">
        <w:rPr>
          <w:rFonts w:ascii="Arial" w:hAnsi="Arial" w:cs="Arial"/>
          <w:i/>
          <w:sz w:val="26"/>
          <w:szCs w:val="26"/>
        </w:rPr>
        <w:t>Leitura do Parecer da</w:t>
      </w:r>
      <w:r w:rsidR="004F08BD" w:rsidRPr="00BD3134">
        <w:rPr>
          <w:rFonts w:ascii="Arial" w:hAnsi="Arial" w:cs="Arial"/>
          <w:i/>
          <w:sz w:val="26"/>
          <w:szCs w:val="26"/>
        </w:rPr>
        <w:t>s</w:t>
      </w:r>
      <w:r w:rsidRPr="00BD3134">
        <w:rPr>
          <w:rFonts w:ascii="Arial" w:hAnsi="Arial" w:cs="Arial"/>
          <w:i/>
          <w:sz w:val="26"/>
          <w:szCs w:val="26"/>
        </w:rPr>
        <w:t xml:space="preserve"> </w:t>
      </w:r>
      <w:r w:rsidR="004F08BD" w:rsidRPr="00BD3134">
        <w:rPr>
          <w:rFonts w:ascii="Arial" w:hAnsi="Arial" w:cs="Arial"/>
          <w:i/>
          <w:sz w:val="26"/>
          <w:szCs w:val="26"/>
        </w:rPr>
        <w:t>Comissões</w:t>
      </w:r>
      <w:r w:rsidRPr="00BD3134">
        <w:rPr>
          <w:rFonts w:ascii="Arial" w:hAnsi="Arial" w:cs="Arial"/>
          <w:i/>
          <w:sz w:val="26"/>
          <w:szCs w:val="26"/>
        </w:rPr>
        <w:t xml:space="preserve"> </w:t>
      </w:r>
      <w:r w:rsidR="004F08BD" w:rsidRPr="00BD3134">
        <w:rPr>
          <w:rFonts w:ascii="Arial" w:hAnsi="Arial" w:cs="Arial"/>
          <w:i/>
          <w:sz w:val="26"/>
          <w:szCs w:val="26"/>
        </w:rPr>
        <w:t>Permanentes</w:t>
      </w:r>
      <w:r w:rsidRPr="00BD3134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AB5F84" w:rsidRPr="00BD313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BD3134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2B7230"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BD3134">
        <w:rPr>
          <w:rFonts w:ascii="Arial" w:hAnsi="Arial" w:cs="Arial"/>
          <w:i/>
          <w:sz w:val="26"/>
          <w:szCs w:val="26"/>
        </w:rPr>
        <w:t>(</w:t>
      </w:r>
      <w:r w:rsidRPr="00BD3134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BD3134">
        <w:rPr>
          <w:rFonts w:ascii="Arial" w:hAnsi="Arial" w:cs="Arial"/>
          <w:i/>
          <w:sz w:val="26"/>
          <w:szCs w:val="26"/>
        </w:rPr>
        <w:t>)</w:t>
      </w:r>
    </w:p>
    <w:p w:rsidR="00AB5F84" w:rsidRPr="00BD313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BD3134">
        <w:rPr>
          <w:rFonts w:ascii="Arial" w:hAnsi="Arial" w:cs="Arial"/>
          <w:i/>
          <w:sz w:val="26"/>
          <w:szCs w:val="26"/>
        </w:rPr>
        <w:t xml:space="preserve">O </w:t>
      </w:r>
      <w:r w:rsidR="002B7230"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BD3134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B5F84" w:rsidRPr="00BD3134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BD3134">
        <w:rPr>
          <w:rFonts w:ascii="Arial" w:hAnsi="Arial" w:cs="Arial"/>
          <w:i/>
          <w:sz w:val="26"/>
          <w:szCs w:val="26"/>
        </w:rPr>
        <w:t xml:space="preserve">O </w:t>
      </w:r>
      <w:r w:rsidR="002B7230"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BD3134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B5F84" w:rsidRPr="00BD3134" w:rsidTr="00723448">
        <w:trPr>
          <w:jc w:val="center"/>
        </w:trPr>
        <w:tc>
          <w:tcPr>
            <w:tcW w:w="3070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B5F84" w:rsidRPr="00BD3134" w:rsidTr="00723448">
        <w:trPr>
          <w:jc w:val="center"/>
        </w:trPr>
        <w:tc>
          <w:tcPr>
            <w:tcW w:w="3070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B5F84" w:rsidRPr="00BD3134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B5F84" w:rsidRPr="00BD3134" w:rsidRDefault="00AB5F84" w:rsidP="00AB5F84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AB5F84" w:rsidRPr="00BD3134" w:rsidRDefault="00AB5F84" w:rsidP="00AB5F84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BD3134">
        <w:rPr>
          <w:rFonts w:ascii="Arial" w:hAnsi="Arial" w:cs="Arial"/>
          <w:sz w:val="26"/>
          <w:szCs w:val="26"/>
        </w:rPr>
        <w:t>O</w:t>
      </w:r>
      <w:r w:rsidRPr="00BD3134">
        <w:rPr>
          <w:rFonts w:ascii="Arial" w:hAnsi="Arial" w:cs="Arial"/>
          <w:b/>
          <w:sz w:val="26"/>
          <w:szCs w:val="26"/>
        </w:rPr>
        <w:t xml:space="preserve"> </w:t>
      </w:r>
      <w:r w:rsidR="002B7230"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BD31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BD3134">
        <w:rPr>
          <w:rFonts w:ascii="Arial" w:hAnsi="Arial" w:cs="Arial"/>
          <w:sz w:val="26"/>
          <w:szCs w:val="26"/>
        </w:rPr>
        <w:t>foi _______________ por _______ votos.</w:t>
      </w:r>
    </w:p>
    <w:p w:rsidR="006E5997" w:rsidRPr="00BD3134" w:rsidRDefault="006E5997" w:rsidP="006E5997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626AA" w:rsidRDefault="006626AA" w:rsidP="006626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B75B0">
        <w:rPr>
          <w:rFonts w:ascii="Arial" w:hAnsi="Arial" w:cs="Arial"/>
          <w:b/>
          <w:sz w:val="26"/>
          <w:szCs w:val="26"/>
        </w:rPr>
        <w:t>ANÁLISE, DISCUSÃO</w:t>
      </w:r>
      <w:r w:rsidR="00B529CE">
        <w:rPr>
          <w:rFonts w:ascii="Arial" w:hAnsi="Arial" w:cs="Arial"/>
          <w:b/>
          <w:sz w:val="26"/>
          <w:szCs w:val="26"/>
        </w:rPr>
        <w:t xml:space="preserve"> E VOTAÇÃO DE REQUERIMENTO</w:t>
      </w:r>
    </w:p>
    <w:p w:rsidR="006626AA" w:rsidRPr="00BD3134" w:rsidRDefault="006626AA" w:rsidP="006626A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E21092" w:rsidRPr="00BD3134" w:rsidRDefault="006626AA" w:rsidP="00E2109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D3134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3"/>
        <w:gridCol w:w="2685"/>
        <w:gridCol w:w="3528"/>
        <w:gridCol w:w="2096"/>
      </w:tblGrid>
      <w:tr w:rsidR="006626AA" w:rsidRPr="00BD3134" w:rsidTr="009F749D">
        <w:tc>
          <w:tcPr>
            <w:tcW w:w="2373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28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6626AA" w:rsidRPr="00BD3134" w:rsidTr="009F749D">
        <w:tc>
          <w:tcPr>
            <w:tcW w:w="2373" w:type="dxa"/>
            <w:vAlign w:val="bottom"/>
          </w:tcPr>
          <w:p w:rsidR="006626AA" w:rsidRPr="00BD3134" w:rsidRDefault="00BD3134" w:rsidP="0072344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9F749D"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2685" w:type="dxa"/>
            <w:vAlign w:val="bottom"/>
          </w:tcPr>
          <w:p w:rsidR="006626AA" w:rsidRPr="00BD3134" w:rsidRDefault="00E21092" w:rsidP="0072344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Vereadora </w:t>
            </w:r>
            <w:r w:rsidR="000F68E5">
              <w:rPr>
                <w:rFonts w:ascii="Arial" w:hAnsi="Arial" w:cs="Arial"/>
                <w:b/>
                <w:bCs/>
                <w:sz w:val="26"/>
                <w:szCs w:val="26"/>
              </w:rPr>
              <w:t>Denise Alves, Renê Luiz e Genésio Martins</w:t>
            </w:r>
          </w:p>
        </w:tc>
        <w:tc>
          <w:tcPr>
            <w:tcW w:w="3528" w:type="dxa"/>
            <w:vAlign w:val="bottom"/>
          </w:tcPr>
          <w:p w:rsidR="006626AA" w:rsidRPr="00BD3134" w:rsidRDefault="00BD3134" w:rsidP="0072344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Solicita a Senhora Prefeita Municipal, a Sra. Denise Abadia Pereira Oliveira, que envie a Câmara Municipal de São Gotardo, no prazo de 15 dias, conforme dispõe o art.69, XIV, a prestação de contas atinente à realização da ponte</w:t>
            </w:r>
            <w:r>
              <w:rPr>
                <w:rFonts w:ascii="Arial" w:hAnsi="Arial" w:cs="Arial"/>
                <w:sz w:val="26"/>
                <w:szCs w:val="26"/>
              </w:rPr>
              <w:t xml:space="preserve"> da Avenida 30 de Setembro, no B</w:t>
            </w:r>
            <w:r w:rsidRPr="00BD3134">
              <w:rPr>
                <w:rFonts w:ascii="Arial" w:hAnsi="Arial" w:cs="Arial"/>
                <w:sz w:val="26"/>
                <w:szCs w:val="26"/>
              </w:rPr>
              <w:t xml:space="preserve">airro Alto Bela Vista, informando, </w:t>
            </w:r>
            <w:r w:rsidRPr="00BD3134">
              <w:rPr>
                <w:rFonts w:ascii="Arial" w:hAnsi="Arial" w:cs="Arial"/>
                <w:sz w:val="26"/>
                <w:szCs w:val="26"/>
              </w:rPr>
              <w:lastRenderedPageBreak/>
              <w:t>dentre outros a documentação completa referente à construção e valor total empenhado na obra.</w:t>
            </w:r>
          </w:p>
        </w:tc>
        <w:tc>
          <w:tcPr>
            <w:tcW w:w="2096" w:type="dxa"/>
          </w:tcPr>
          <w:p w:rsidR="006626AA" w:rsidRPr="00BD3134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BD3134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BD3134" w:rsidRDefault="006626AA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6626AA" w:rsidRPr="00BD3134" w:rsidRDefault="006626AA" w:rsidP="006626AA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6626AA" w:rsidRPr="00E21092" w:rsidRDefault="006626AA" w:rsidP="006626AA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E21092">
        <w:rPr>
          <w:rFonts w:ascii="Arial" w:hAnsi="Arial" w:cs="Arial"/>
          <w:b/>
          <w:sz w:val="26"/>
          <w:szCs w:val="26"/>
        </w:rPr>
        <w:t xml:space="preserve">Presidente: 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discussão.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votação.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foi</w:t>
      </w:r>
      <w:r w:rsidR="006626AA" w:rsidRPr="00E21092">
        <w:rPr>
          <w:rFonts w:ascii="Arial" w:hAnsi="Arial" w:cs="Arial"/>
          <w:sz w:val="26"/>
          <w:szCs w:val="26"/>
        </w:rPr>
        <w:t xml:space="preserve"> ___________ por _____ votos.</w:t>
      </w:r>
    </w:p>
    <w:p w:rsidR="00781A63" w:rsidRPr="00E21092" w:rsidRDefault="00781A63" w:rsidP="00781A63">
      <w:pPr>
        <w:pStyle w:val="PargrafodaLista"/>
        <w:spacing w:line="360" w:lineRule="auto"/>
        <w:ind w:left="1724"/>
        <w:jc w:val="both"/>
        <w:rPr>
          <w:rFonts w:ascii="Arial" w:hAnsi="Arial" w:cs="Arial"/>
          <w:sz w:val="26"/>
          <w:szCs w:val="26"/>
        </w:rPr>
      </w:pPr>
    </w:p>
    <w:p w:rsidR="0097593F" w:rsidRPr="006626AA" w:rsidRDefault="00582D71" w:rsidP="006626AA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B529CE" w:rsidTr="003A365E">
        <w:tc>
          <w:tcPr>
            <w:tcW w:w="1549" w:type="dxa"/>
            <w:vAlign w:val="bottom"/>
          </w:tcPr>
          <w:p w:rsidR="0018583D" w:rsidRPr="00BD3134" w:rsidRDefault="00BD3134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29/2023</w:t>
            </w:r>
          </w:p>
        </w:tc>
        <w:tc>
          <w:tcPr>
            <w:tcW w:w="2078" w:type="dxa"/>
            <w:vAlign w:val="center"/>
          </w:tcPr>
          <w:p w:rsidR="0018583D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4430" w:type="dxa"/>
            <w:vAlign w:val="center"/>
          </w:tcPr>
          <w:p w:rsidR="0018583D" w:rsidRPr="00BD3134" w:rsidRDefault="00BD3134" w:rsidP="00B529CE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Poder Executivo Municipal usando de duas prerrogativas estude a possibilidade de construir uma nova unidade de Pronto Atendimento no Bairro Centro</w:t>
            </w:r>
          </w:p>
        </w:tc>
        <w:tc>
          <w:tcPr>
            <w:tcW w:w="2385" w:type="dxa"/>
          </w:tcPr>
          <w:p w:rsidR="0018583D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BD3134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30/2023</w:t>
            </w:r>
          </w:p>
        </w:tc>
        <w:tc>
          <w:tcPr>
            <w:tcW w:w="2078" w:type="dxa"/>
            <w:vAlign w:val="center"/>
          </w:tcPr>
          <w:p w:rsidR="00C21B0F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 Genésio Martins Neto</w:t>
            </w:r>
          </w:p>
        </w:tc>
        <w:tc>
          <w:tcPr>
            <w:tcW w:w="4430" w:type="dxa"/>
            <w:vAlign w:val="center"/>
          </w:tcPr>
          <w:p w:rsidR="00C21B0F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regulamentar e aplicar o dinheiro previsto no PLN 5/23, para fins de pagamento do Piso Salarial dos profissionais da enfermagem, instituído pela Lei Federal 14.434/22.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BD3134" w:rsidP="00BD313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bCs/>
                <w:sz w:val="26"/>
                <w:szCs w:val="26"/>
              </w:rPr>
              <w:t>31/2023</w:t>
            </w:r>
          </w:p>
        </w:tc>
        <w:tc>
          <w:tcPr>
            <w:tcW w:w="2078" w:type="dxa"/>
            <w:vAlign w:val="center"/>
          </w:tcPr>
          <w:p w:rsidR="00C21B0F" w:rsidRPr="00BD3134" w:rsidRDefault="00BD3134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Vereadores Valdivino Honorato, Denise Alves e Célio Martins</w:t>
            </w:r>
          </w:p>
        </w:tc>
        <w:tc>
          <w:tcPr>
            <w:tcW w:w="4430" w:type="dxa"/>
            <w:vAlign w:val="center"/>
          </w:tcPr>
          <w:p w:rsidR="00C21B0F" w:rsidRPr="00BD3134" w:rsidRDefault="00BD313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incluir na prorrogação comemorativa pelo aniversário da cidade, um show de música gospel.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BD3134" w:rsidRP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B529C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B529CE">
        <w:rPr>
          <w:rFonts w:ascii="Arial" w:hAnsi="Arial" w:cs="Arial"/>
          <w:b/>
          <w:sz w:val="26"/>
          <w:szCs w:val="26"/>
        </w:rPr>
        <w:lastRenderedPageBreak/>
        <w:t xml:space="preserve">Presidente: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votação:</w:t>
      </w:r>
    </w:p>
    <w:p w:rsidR="003D5D59" w:rsidRPr="00B529CE" w:rsidRDefault="007C37DE" w:rsidP="00CE235B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foram</w:t>
      </w:r>
      <w:r w:rsidR="00DD610C" w:rsidRPr="00B529C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3D5D59" w:rsidRPr="003D5D59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3D5D59" w:rsidRPr="00CE235B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621AA3" w:rsidRPr="00C639FC" w:rsidRDefault="00621AA3" w:rsidP="00621AA3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</w:p>
    <w:p w:rsidR="00621AA3" w:rsidRDefault="00621AA3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235B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BD3134">
        <w:rPr>
          <w:rFonts w:ascii="Arial" w:hAnsi="Arial" w:cs="Arial"/>
          <w:sz w:val="26"/>
          <w:szCs w:val="26"/>
        </w:rPr>
        <w:t>09</w:t>
      </w:r>
      <w:r w:rsidR="005D5B71" w:rsidRPr="00CE235B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BD3134">
        <w:rPr>
          <w:rFonts w:ascii="Arial" w:hAnsi="Arial" w:cs="Arial"/>
          <w:sz w:val="26"/>
          <w:szCs w:val="26"/>
        </w:rPr>
        <w:t>Maio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</w:p>
    <w:p w:rsidR="00B529CE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B529CE" w:rsidRPr="00CE235B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AA" w:rsidRDefault="004440AA" w:rsidP="000620B7">
      <w:r>
        <w:separator/>
      </w:r>
    </w:p>
  </w:endnote>
  <w:endnote w:type="continuationSeparator" w:id="1">
    <w:p w:rsidR="004440AA" w:rsidRDefault="004440A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723448" w:rsidRDefault="00FA7885">
        <w:pPr>
          <w:pStyle w:val="Rodap"/>
          <w:jc w:val="right"/>
        </w:pPr>
        <w:fldSimple w:instr=" PAGE   \* MERGEFORMAT ">
          <w:r w:rsidR="00346454">
            <w:rPr>
              <w:noProof/>
            </w:rPr>
            <w:t>6</w:t>
          </w:r>
        </w:fldSimple>
      </w:p>
    </w:sdtContent>
  </w:sdt>
  <w:p w:rsidR="00723448" w:rsidRDefault="0072344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AA" w:rsidRDefault="004440AA" w:rsidP="000620B7">
      <w:r>
        <w:separator/>
      </w:r>
    </w:p>
  </w:footnote>
  <w:footnote w:type="continuationSeparator" w:id="1">
    <w:p w:rsidR="004440AA" w:rsidRDefault="004440A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8" w:rsidRPr="007A34A5" w:rsidRDefault="00FA7885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FA78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723448" w:rsidRDefault="0072344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3448">
      <w:rPr>
        <w:color w:val="17365D" w:themeColor="text2" w:themeShade="BF"/>
      </w:rPr>
      <w:t xml:space="preserve">                                     </w:t>
    </w:r>
    <w:r w:rsidR="0072344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723448" w:rsidRPr="00B10B2F" w:rsidRDefault="0072344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8704F2"/>
    <w:multiLevelType w:val="hybridMultilevel"/>
    <w:tmpl w:val="BE7668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4"/>
  </w:num>
  <w:num w:numId="14">
    <w:abstractNumId w:val="23"/>
  </w:num>
  <w:num w:numId="15">
    <w:abstractNumId w:val="21"/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 w:numId="21">
    <w:abstractNumId w:val="7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0608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2A15"/>
    <w:rsid w:val="000D3AE2"/>
    <w:rsid w:val="000D4077"/>
    <w:rsid w:val="000D4E8D"/>
    <w:rsid w:val="000D4F86"/>
    <w:rsid w:val="000E129B"/>
    <w:rsid w:val="000E4439"/>
    <w:rsid w:val="000E689A"/>
    <w:rsid w:val="000E7637"/>
    <w:rsid w:val="000F68E5"/>
    <w:rsid w:val="000F6AA6"/>
    <w:rsid w:val="001013CE"/>
    <w:rsid w:val="001034F7"/>
    <w:rsid w:val="001038CA"/>
    <w:rsid w:val="00106B2D"/>
    <w:rsid w:val="00107C72"/>
    <w:rsid w:val="00116C14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061"/>
    <w:rsid w:val="001B2E40"/>
    <w:rsid w:val="001B64D0"/>
    <w:rsid w:val="001C48A5"/>
    <w:rsid w:val="001E31C2"/>
    <w:rsid w:val="001E4A10"/>
    <w:rsid w:val="001F133B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1859"/>
    <w:rsid w:val="00292529"/>
    <w:rsid w:val="00293351"/>
    <w:rsid w:val="002938D5"/>
    <w:rsid w:val="0029584E"/>
    <w:rsid w:val="00297591"/>
    <w:rsid w:val="002A4A08"/>
    <w:rsid w:val="002A7CD0"/>
    <w:rsid w:val="002B0669"/>
    <w:rsid w:val="002B13B2"/>
    <w:rsid w:val="002B7230"/>
    <w:rsid w:val="002C0747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454"/>
    <w:rsid w:val="003468BA"/>
    <w:rsid w:val="00346F46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22FD"/>
    <w:rsid w:val="003932B1"/>
    <w:rsid w:val="00393BD8"/>
    <w:rsid w:val="0039577A"/>
    <w:rsid w:val="003A0FE5"/>
    <w:rsid w:val="003A365E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2097"/>
    <w:rsid w:val="00413617"/>
    <w:rsid w:val="0041397D"/>
    <w:rsid w:val="00424FF2"/>
    <w:rsid w:val="00425046"/>
    <w:rsid w:val="00431B88"/>
    <w:rsid w:val="00431D50"/>
    <w:rsid w:val="00432E20"/>
    <w:rsid w:val="00437A39"/>
    <w:rsid w:val="00441469"/>
    <w:rsid w:val="004417C4"/>
    <w:rsid w:val="00443F8B"/>
    <w:rsid w:val="004440AA"/>
    <w:rsid w:val="0044476E"/>
    <w:rsid w:val="00446D17"/>
    <w:rsid w:val="004500CB"/>
    <w:rsid w:val="00456127"/>
    <w:rsid w:val="0047693F"/>
    <w:rsid w:val="004776DF"/>
    <w:rsid w:val="004841F4"/>
    <w:rsid w:val="0048614A"/>
    <w:rsid w:val="0049143B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35BB"/>
    <w:rsid w:val="004C4E4B"/>
    <w:rsid w:val="004C4E58"/>
    <w:rsid w:val="004C5D01"/>
    <w:rsid w:val="004D12A4"/>
    <w:rsid w:val="004D3FDE"/>
    <w:rsid w:val="004D77B2"/>
    <w:rsid w:val="004E097A"/>
    <w:rsid w:val="004E201F"/>
    <w:rsid w:val="004E4DDC"/>
    <w:rsid w:val="004E5088"/>
    <w:rsid w:val="004F08BD"/>
    <w:rsid w:val="004F1B42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1EB1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1AA3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26AA"/>
    <w:rsid w:val="00662CB4"/>
    <w:rsid w:val="00664D2F"/>
    <w:rsid w:val="0067634A"/>
    <w:rsid w:val="006818BE"/>
    <w:rsid w:val="0068234D"/>
    <w:rsid w:val="006A1CE8"/>
    <w:rsid w:val="006A56D9"/>
    <w:rsid w:val="006B71A6"/>
    <w:rsid w:val="006B75B0"/>
    <w:rsid w:val="006B7C3C"/>
    <w:rsid w:val="006C3765"/>
    <w:rsid w:val="006C7F48"/>
    <w:rsid w:val="006D1BAC"/>
    <w:rsid w:val="006D1D78"/>
    <w:rsid w:val="006D3821"/>
    <w:rsid w:val="006D5FBC"/>
    <w:rsid w:val="006E19E4"/>
    <w:rsid w:val="006E2CD1"/>
    <w:rsid w:val="006E4464"/>
    <w:rsid w:val="006E5997"/>
    <w:rsid w:val="006E61C9"/>
    <w:rsid w:val="006E7B21"/>
    <w:rsid w:val="006F44DE"/>
    <w:rsid w:val="006F6FFC"/>
    <w:rsid w:val="00704EB6"/>
    <w:rsid w:val="00705E5F"/>
    <w:rsid w:val="00710C1B"/>
    <w:rsid w:val="00710E14"/>
    <w:rsid w:val="00712DA7"/>
    <w:rsid w:val="00712E2D"/>
    <w:rsid w:val="00712FCE"/>
    <w:rsid w:val="00712FF2"/>
    <w:rsid w:val="00713ADE"/>
    <w:rsid w:val="00720964"/>
    <w:rsid w:val="00723448"/>
    <w:rsid w:val="0072614F"/>
    <w:rsid w:val="007330C9"/>
    <w:rsid w:val="0073660A"/>
    <w:rsid w:val="0073688F"/>
    <w:rsid w:val="0074020F"/>
    <w:rsid w:val="00741304"/>
    <w:rsid w:val="00742B3A"/>
    <w:rsid w:val="0074796F"/>
    <w:rsid w:val="00747BF9"/>
    <w:rsid w:val="00752F37"/>
    <w:rsid w:val="00755A5A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17FCE"/>
    <w:rsid w:val="0082257D"/>
    <w:rsid w:val="008232E6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2A08"/>
    <w:rsid w:val="008A4AC4"/>
    <w:rsid w:val="008A4C3F"/>
    <w:rsid w:val="008A6AA9"/>
    <w:rsid w:val="008A6BDA"/>
    <w:rsid w:val="008B0A80"/>
    <w:rsid w:val="008B13EF"/>
    <w:rsid w:val="008B389B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0692"/>
    <w:rsid w:val="00981801"/>
    <w:rsid w:val="00982DC4"/>
    <w:rsid w:val="00982EF9"/>
    <w:rsid w:val="00985A5A"/>
    <w:rsid w:val="00990A27"/>
    <w:rsid w:val="0099300F"/>
    <w:rsid w:val="0099344D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9F749D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1AE9"/>
    <w:rsid w:val="00A23715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5639"/>
    <w:rsid w:val="00A6573A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B2F4B"/>
    <w:rsid w:val="00AB3FB0"/>
    <w:rsid w:val="00AB5C4F"/>
    <w:rsid w:val="00AB5F84"/>
    <w:rsid w:val="00AB694A"/>
    <w:rsid w:val="00AC1B47"/>
    <w:rsid w:val="00AC3CE7"/>
    <w:rsid w:val="00AD0EE6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5856"/>
    <w:rsid w:val="00B2775C"/>
    <w:rsid w:val="00B27F3B"/>
    <w:rsid w:val="00B31B91"/>
    <w:rsid w:val="00B323D3"/>
    <w:rsid w:val="00B3466A"/>
    <w:rsid w:val="00B51650"/>
    <w:rsid w:val="00B51BEA"/>
    <w:rsid w:val="00B5221E"/>
    <w:rsid w:val="00B529CE"/>
    <w:rsid w:val="00B60924"/>
    <w:rsid w:val="00B63584"/>
    <w:rsid w:val="00B64435"/>
    <w:rsid w:val="00B65B67"/>
    <w:rsid w:val="00B67929"/>
    <w:rsid w:val="00B7008B"/>
    <w:rsid w:val="00B7320E"/>
    <w:rsid w:val="00B8096A"/>
    <w:rsid w:val="00B81556"/>
    <w:rsid w:val="00B81CE9"/>
    <w:rsid w:val="00B824C3"/>
    <w:rsid w:val="00B843C7"/>
    <w:rsid w:val="00B87D44"/>
    <w:rsid w:val="00B9063E"/>
    <w:rsid w:val="00BA3A6E"/>
    <w:rsid w:val="00BA5E4F"/>
    <w:rsid w:val="00BB0E29"/>
    <w:rsid w:val="00BB4182"/>
    <w:rsid w:val="00BB4BFE"/>
    <w:rsid w:val="00BB6857"/>
    <w:rsid w:val="00BC066E"/>
    <w:rsid w:val="00BD142C"/>
    <w:rsid w:val="00BD1CCD"/>
    <w:rsid w:val="00BD20DE"/>
    <w:rsid w:val="00BD3134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027C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07A7"/>
    <w:rsid w:val="00C953FA"/>
    <w:rsid w:val="00CA362B"/>
    <w:rsid w:val="00CA526D"/>
    <w:rsid w:val="00CA757D"/>
    <w:rsid w:val="00CB2899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4F1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6723A"/>
    <w:rsid w:val="00D70D0F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21092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37E9C"/>
    <w:rsid w:val="00F43D03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A7885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4</cp:revision>
  <cp:lastPrinted>2023-05-09T19:16:00Z</cp:lastPrinted>
  <dcterms:created xsi:type="dcterms:W3CDTF">2023-05-08T17:22:00Z</dcterms:created>
  <dcterms:modified xsi:type="dcterms:W3CDTF">2023-05-09T19:19:00Z</dcterms:modified>
</cp:coreProperties>
</file>